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D36" w:rsidRPr="00FB6D36" w:rsidRDefault="00DD35F9" w:rsidP="00DD35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proofErr w:type="spellStart"/>
      <w:r w:rsidR="00FB6D36" w:rsidRPr="00FB6D36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="00FB6D36" w:rsidRPr="00FB6D36">
        <w:rPr>
          <w:rFonts w:ascii="Times New Roman" w:hAnsi="Times New Roman" w:cs="Times New Roman"/>
          <w:sz w:val="24"/>
          <w:szCs w:val="24"/>
        </w:rPr>
        <w:t xml:space="preserve"> з Законом </w:t>
      </w:r>
      <w:proofErr w:type="spellStart"/>
      <w:r w:rsidR="00FB6D36" w:rsidRPr="00FB6D3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FB6D36" w:rsidRPr="00FB6D36">
        <w:rPr>
          <w:rFonts w:ascii="Times New Roman" w:hAnsi="Times New Roman" w:cs="Times New Roman"/>
          <w:sz w:val="24"/>
          <w:szCs w:val="24"/>
        </w:rPr>
        <w:t xml:space="preserve"> "Про доступ до </w:t>
      </w:r>
      <w:proofErr w:type="spellStart"/>
      <w:r w:rsidR="00FB6D36" w:rsidRPr="00FB6D36">
        <w:rPr>
          <w:rFonts w:ascii="Times New Roman" w:hAnsi="Times New Roman" w:cs="Times New Roman"/>
          <w:sz w:val="24"/>
          <w:szCs w:val="24"/>
        </w:rPr>
        <w:t>публічної</w:t>
      </w:r>
      <w:proofErr w:type="spellEnd"/>
      <w:r w:rsidR="00FB6D36" w:rsidRPr="00FB6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D36" w:rsidRPr="00FB6D36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="00FB6D36" w:rsidRPr="00FB6D36">
        <w:rPr>
          <w:rFonts w:ascii="Times New Roman" w:hAnsi="Times New Roman" w:cs="Times New Roman"/>
          <w:sz w:val="24"/>
          <w:szCs w:val="24"/>
        </w:rPr>
        <w:t xml:space="preserve">", Законом </w:t>
      </w:r>
      <w:proofErr w:type="spellStart"/>
      <w:r w:rsidR="00FB6D36" w:rsidRPr="00FB6D3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FB6D36" w:rsidRPr="00FB6D36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="00FB6D36" w:rsidRPr="00FB6D36">
        <w:rPr>
          <w:rFonts w:ascii="Times New Roman" w:hAnsi="Times New Roman" w:cs="Times New Roman"/>
          <w:sz w:val="24"/>
          <w:szCs w:val="24"/>
        </w:rPr>
        <w:t>фінансові</w:t>
      </w:r>
      <w:proofErr w:type="spellEnd"/>
      <w:r w:rsidR="00FB6D36" w:rsidRPr="00FB6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D36" w:rsidRPr="00FB6D36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="00FB6D36" w:rsidRPr="00FB6D3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FB6D36" w:rsidRPr="00FB6D36">
        <w:rPr>
          <w:rFonts w:ascii="Times New Roman" w:hAnsi="Times New Roman" w:cs="Times New Roman"/>
          <w:sz w:val="24"/>
          <w:szCs w:val="24"/>
        </w:rPr>
        <w:t>державне</w:t>
      </w:r>
      <w:proofErr w:type="spellEnd"/>
      <w:r w:rsidR="00FB6D36" w:rsidRPr="00FB6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D36" w:rsidRPr="00FB6D36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="00FB6D36" w:rsidRPr="00FB6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D36" w:rsidRPr="00FB6D36">
        <w:rPr>
          <w:rFonts w:ascii="Times New Roman" w:hAnsi="Times New Roman" w:cs="Times New Roman"/>
          <w:sz w:val="24"/>
          <w:szCs w:val="24"/>
        </w:rPr>
        <w:t>ринків</w:t>
      </w:r>
      <w:proofErr w:type="spellEnd"/>
      <w:r w:rsidR="00FB6D36" w:rsidRPr="00FB6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D36" w:rsidRPr="00FB6D36">
        <w:rPr>
          <w:rFonts w:ascii="Times New Roman" w:hAnsi="Times New Roman" w:cs="Times New Roman"/>
          <w:sz w:val="24"/>
          <w:szCs w:val="24"/>
        </w:rPr>
        <w:t>фінансових</w:t>
      </w:r>
      <w:proofErr w:type="spellEnd"/>
      <w:r w:rsidR="00FB6D36" w:rsidRPr="00FB6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D36" w:rsidRPr="00FB6D36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="00FB6D36" w:rsidRPr="00FB6D36">
        <w:rPr>
          <w:rFonts w:ascii="Times New Roman" w:hAnsi="Times New Roman" w:cs="Times New Roman"/>
          <w:sz w:val="24"/>
          <w:szCs w:val="24"/>
        </w:rPr>
        <w:t xml:space="preserve">» </w:t>
      </w:r>
      <w:r w:rsidRPr="0084643D">
        <w:rPr>
          <w:rFonts w:ascii="Times New Roman" w:hAnsi="Times New Roman" w:cs="Times New Roman"/>
          <w:sz w:val="24"/>
          <w:szCs w:val="24"/>
        </w:rPr>
        <w:t>ТОВ</w:t>
      </w:r>
      <w:r w:rsidRPr="008464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ФК </w:t>
      </w:r>
      <w:r w:rsidRPr="0084643D">
        <w:rPr>
          <w:rFonts w:ascii="Times New Roman" w:hAnsi="Times New Roman" w:cs="Times New Roman"/>
          <w:sz w:val="24"/>
          <w:szCs w:val="24"/>
          <w:lang w:val="en-US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>ФІНПАРТНЕР</w:t>
      </w:r>
      <w:r w:rsidRPr="0084643D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proofErr w:type="spellStart"/>
      <w:r w:rsidR="00FB6D36" w:rsidRPr="00FB6D36">
        <w:rPr>
          <w:rFonts w:ascii="Times New Roman" w:hAnsi="Times New Roman" w:cs="Times New Roman"/>
          <w:sz w:val="24"/>
          <w:szCs w:val="24"/>
        </w:rPr>
        <w:t>надає</w:t>
      </w:r>
      <w:proofErr w:type="spellEnd"/>
      <w:r w:rsidR="00FB6D36" w:rsidRPr="00FB6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D36" w:rsidRPr="00FB6D36">
        <w:rPr>
          <w:rFonts w:ascii="Times New Roman" w:hAnsi="Times New Roman" w:cs="Times New Roman"/>
          <w:sz w:val="24"/>
          <w:szCs w:val="24"/>
        </w:rPr>
        <w:t>Клієнту</w:t>
      </w:r>
      <w:proofErr w:type="spellEnd"/>
      <w:r w:rsidR="00FB6D36" w:rsidRPr="00FB6D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B6D36" w:rsidRPr="00FB6D36">
        <w:rPr>
          <w:rFonts w:ascii="Times New Roman" w:hAnsi="Times New Roman" w:cs="Times New Roman"/>
          <w:sz w:val="24"/>
          <w:szCs w:val="24"/>
        </w:rPr>
        <w:t>споживачу</w:t>
      </w:r>
      <w:proofErr w:type="spellEnd"/>
      <w:r w:rsidR="00FB6D36" w:rsidRPr="00FB6D3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B6D36" w:rsidRPr="00FB6D36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="00FB6D36" w:rsidRPr="00FB6D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6D36" w:rsidRPr="00FB6D36">
        <w:rPr>
          <w:rFonts w:ascii="Times New Roman" w:hAnsi="Times New Roman" w:cs="Times New Roman"/>
          <w:sz w:val="24"/>
          <w:szCs w:val="24"/>
        </w:rPr>
        <w:t>визначену</w:t>
      </w:r>
      <w:proofErr w:type="spellEnd"/>
      <w:r w:rsidR="00FB6D36" w:rsidRPr="00FB6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D36" w:rsidRPr="00FB6D36">
        <w:rPr>
          <w:rFonts w:ascii="Times New Roman" w:hAnsi="Times New Roman" w:cs="Times New Roman"/>
          <w:sz w:val="24"/>
          <w:szCs w:val="24"/>
        </w:rPr>
        <w:t>частиною</w:t>
      </w:r>
      <w:proofErr w:type="spellEnd"/>
      <w:r w:rsidR="00FB6D36" w:rsidRPr="00FB6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D36" w:rsidRPr="00FB6D36">
        <w:rPr>
          <w:rFonts w:ascii="Times New Roman" w:hAnsi="Times New Roman" w:cs="Times New Roman"/>
          <w:sz w:val="24"/>
          <w:szCs w:val="24"/>
        </w:rPr>
        <w:t>першою</w:t>
      </w:r>
      <w:proofErr w:type="spellEnd"/>
      <w:r w:rsidR="00FB6D36" w:rsidRPr="00FB6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D36" w:rsidRPr="00FB6D36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="00FB6D36" w:rsidRPr="00FB6D36">
        <w:rPr>
          <w:rFonts w:ascii="Times New Roman" w:hAnsi="Times New Roman" w:cs="Times New Roman"/>
          <w:sz w:val="24"/>
          <w:szCs w:val="24"/>
        </w:rPr>
        <w:t xml:space="preserve"> 12 Закона </w:t>
      </w:r>
      <w:proofErr w:type="spellStart"/>
      <w:r w:rsidR="00FB6D36" w:rsidRPr="00FB6D3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FB6D36" w:rsidRPr="00FB6D36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="00FB6D36" w:rsidRPr="00FB6D36">
        <w:rPr>
          <w:rFonts w:ascii="Times New Roman" w:hAnsi="Times New Roman" w:cs="Times New Roman"/>
          <w:sz w:val="24"/>
          <w:szCs w:val="24"/>
        </w:rPr>
        <w:t>фінансові</w:t>
      </w:r>
      <w:proofErr w:type="spellEnd"/>
      <w:r w:rsidR="00FB6D36" w:rsidRPr="00FB6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D36" w:rsidRPr="00FB6D36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="00FB6D36" w:rsidRPr="00FB6D3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FB6D36" w:rsidRPr="00FB6D36">
        <w:rPr>
          <w:rFonts w:ascii="Times New Roman" w:hAnsi="Times New Roman" w:cs="Times New Roman"/>
          <w:sz w:val="24"/>
          <w:szCs w:val="24"/>
        </w:rPr>
        <w:t>державне</w:t>
      </w:r>
      <w:proofErr w:type="spellEnd"/>
      <w:r w:rsidR="00FB6D36" w:rsidRPr="00FB6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D36" w:rsidRPr="00FB6D36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="00FB6D36" w:rsidRPr="00FB6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D36" w:rsidRPr="00FB6D36">
        <w:rPr>
          <w:rFonts w:ascii="Times New Roman" w:hAnsi="Times New Roman" w:cs="Times New Roman"/>
          <w:sz w:val="24"/>
          <w:szCs w:val="24"/>
        </w:rPr>
        <w:t>ринків</w:t>
      </w:r>
      <w:proofErr w:type="spellEnd"/>
      <w:r w:rsidR="00FB6D36" w:rsidRPr="00FB6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D36" w:rsidRPr="00FB6D36">
        <w:rPr>
          <w:rFonts w:ascii="Times New Roman" w:hAnsi="Times New Roman" w:cs="Times New Roman"/>
          <w:sz w:val="24"/>
          <w:szCs w:val="24"/>
        </w:rPr>
        <w:t>фінансових</w:t>
      </w:r>
      <w:proofErr w:type="spellEnd"/>
      <w:r w:rsidR="00FB6D36" w:rsidRPr="00FB6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D36" w:rsidRPr="00FB6D36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="00FB6D36" w:rsidRPr="00FB6D36">
        <w:rPr>
          <w:rFonts w:ascii="Times New Roman" w:hAnsi="Times New Roman" w:cs="Times New Roman"/>
          <w:sz w:val="24"/>
          <w:szCs w:val="24"/>
        </w:rPr>
        <w:t xml:space="preserve">», а </w:t>
      </w:r>
      <w:proofErr w:type="spellStart"/>
      <w:r w:rsidR="00FB6D36" w:rsidRPr="00FB6D36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="00FB6D36" w:rsidRPr="00FB6D3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B6D36" w:rsidRPr="0084643D" w:rsidRDefault="00FB6D36" w:rsidP="00952FD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B6D36">
        <w:rPr>
          <w:rFonts w:ascii="Times New Roman" w:hAnsi="Times New Roman" w:cs="Times New Roman"/>
          <w:sz w:val="24"/>
          <w:szCs w:val="24"/>
        </w:rPr>
        <w:t>відомості</w:t>
      </w:r>
      <w:proofErr w:type="spellEnd"/>
      <w:r w:rsidRPr="00FB6D3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FB6D36">
        <w:rPr>
          <w:rFonts w:ascii="Times New Roman" w:hAnsi="Times New Roman" w:cs="Times New Roman"/>
          <w:sz w:val="24"/>
          <w:szCs w:val="24"/>
        </w:rPr>
        <w:t>фінансові</w:t>
      </w:r>
      <w:proofErr w:type="spellEnd"/>
      <w:r w:rsidRPr="00FB6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36">
        <w:rPr>
          <w:rFonts w:ascii="Times New Roman" w:hAnsi="Times New Roman" w:cs="Times New Roman"/>
          <w:sz w:val="24"/>
          <w:szCs w:val="24"/>
        </w:rPr>
        <w:t>показники</w:t>
      </w:r>
      <w:proofErr w:type="spellEnd"/>
      <w:r w:rsidRPr="00FB6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36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FB6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36">
        <w:rPr>
          <w:rFonts w:ascii="Times New Roman" w:hAnsi="Times New Roman" w:cs="Times New Roman"/>
          <w:sz w:val="24"/>
          <w:szCs w:val="24"/>
        </w:rPr>
        <w:t>фінансової</w:t>
      </w:r>
      <w:proofErr w:type="spellEnd"/>
      <w:r w:rsidRPr="00FB6D36">
        <w:rPr>
          <w:rFonts w:ascii="Times New Roman" w:hAnsi="Times New Roman" w:cs="Times New Roman"/>
          <w:sz w:val="24"/>
          <w:szCs w:val="24"/>
        </w:rPr>
        <w:t xml:space="preserve"> установи та </w:t>
      </w:r>
      <w:proofErr w:type="spellStart"/>
      <w:r w:rsidRPr="00FB6D36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FB6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36">
        <w:rPr>
          <w:rFonts w:ascii="Times New Roman" w:hAnsi="Times New Roman" w:cs="Times New Roman"/>
          <w:sz w:val="24"/>
          <w:szCs w:val="24"/>
        </w:rPr>
        <w:t>економічний</w:t>
      </w:r>
      <w:proofErr w:type="spellEnd"/>
      <w:r w:rsidRPr="00FB6D36">
        <w:rPr>
          <w:rFonts w:ascii="Times New Roman" w:hAnsi="Times New Roman" w:cs="Times New Roman"/>
          <w:sz w:val="24"/>
          <w:szCs w:val="24"/>
        </w:rPr>
        <w:t xml:space="preserve"> стан, </w:t>
      </w:r>
      <w:proofErr w:type="spellStart"/>
      <w:r w:rsidRPr="00FB6D36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FB6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36">
        <w:rPr>
          <w:rFonts w:ascii="Times New Roman" w:hAnsi="Times New Roman" w:cs="Times New Roman"/>
          <w:sz w:val="24"/>
          <w:szCs w:val="24"/>
        </w:rPr>
        <w:t>підлягають</w:t>
      </w:r>
      <w:proofErr w:type="spellEnd"/>
      <w:r w:rsidRPr="00FB6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36">
        <w:rPr>
          <w:rFonts w:ascii="Times New Roman" w:hAnsi="Times New Roman" w:cs="Times New Roman"/>
          <w:sz w:val="24"/>
          <w:szCs w:val="24"/>
        </w:rPr>
        <w:t>обов'язковому</w:t>
      </w:r>
      <w:proofErr w:type="spellEnd"/>
      <w:r w:rsidRPr="00FB6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36">
        <w:rPr>
          <w:rFonts w:ascii="Times New Roman" w:hAnsi="Times New Roman" w:cs="Times New Roman"/>
          <w:sz w:val="24"/>
          <w:szCs w:val="24"/>
        </w:rPr>
        <w:t>оприлюдненню</w:t>
      </w:r>
      <w:proofErr w:type="spellEnd"/>
      <w:r w:rsidR="008464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B6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36">
        <w:rPr>
          <w:rFonts w:ascii="Times New Roman" w:hAnsi="Times New Roman" w:cs="Times New Roman"/>
          <w:sz w:val="24"/>
          <w:szCs w:val="24"/>
        </w:rPr>
        <w:t>розміщені</w:t>
      </w:r>
      <w:proofErr w:type="spellEnd"/>
      <w:r w:rsidRPr="00FB6D3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B6D36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Pr="00FB6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36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FB6D36">
        <w:rPr>
          <w:rFonts w:ascii="Times New Roman" w:hAnsi="Times New Roman" w:cs="Times New Roman"/>
          <w:sz w:val="24"/>
          <w:szCs w:val="24"/>
        </w:rPr>
        <w:t xml:space="preserve"> </w:t>
      </w:r>
      <w:r w:rsidR="008464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B6D36">
        <w:rPr>
          <w:rFonts w:ascii="Times New Roman" w:hAnsi="Times New Roman" w:cs="Times New Roman"/>
          <w:sz w:val="24"/>
          <w:szCs w:val="24"/>
        </w:rPr>
        <w:t>ТОВ</w:t>
      </w:r>
      <w:r w:rsidRPr="00FB6D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FDF">
        <w:rPr>
          <w:rFonts w:ascii="Times New Roman" w:hAnsi="Times New Roman" w:cs="Times New Roman"/>
          <w:sz w:val="24"/>
          <w:szCs w:val="24"/>
          <w:lang w:val="uk-UA"/>
        </w:rPr>
        <w:t xml:space="preserve">ФК </w:t>
      </w:r>
      <w:r w:rsidRPr="00FB6D36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952FDF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FB6D3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952FDF">
        <w:rPr>
          <w:rFonts w:ascii="Times New Roman" w:hAnsi="Times New Roman" w:cs="Times New Roman"/>
          <w:sz w:val="24"/>
          <w:szCs w:val="24"/>
          <w:lang w:val="uk-UA"/>
        </w:rPr>
        <w:t>НПАРТНЕР</w:t>
      </w:r>
      <w:r w:rsidRPr="00FB6D36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952FDF">
        <w:rPr>
          <w:color w:val="0000FF"/>
          <w:u w:val="single"/>
        </w:rPr>
        <w:t>http://www.dpfin.com.ua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B6D36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B6D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B6D36">
        <w:rPr>
          <w:rFonts w:ascii="Times New Roman" w:hAnsi="Times New Roman" w:cs="Times New Roman"/>
          <w:sz w:val="24"/>
          <w:szCs w:val="24"/>
          <w:lang w:val="uk-UA"/>
        </w:rPr>
        <w:t xml:space="preserve">у розділі « </w:t>
      </w:r>
      <w:r w:rsidR="0084643D">
        <w:rPr>
          <w:rFonts w:ascii="Times New Roman" w:hAnsi="Times New Roman" w:cs="Times New Roman"/>
          <w:sz w:val="24"/>
          <w:szCs w:val="24"/>
          <w:lang w:val="uk-UA"/>
        </w:rPr>
        <w:t>Фінансова</w:t>
      </w:r>
      <w:r w:rsidRPr="00FB6D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B6D36">
        <w:rPr>
          <w:rFonts w:ascii="Times New Roman" w:hAnsi="Times New Roman" w:cs="Times New Roman"/>
          <w:sz w:val="24"/>
          <w:szCs w:val="24"/>
          <w:lang w:val="uk-UA"/>
        </w:rPr>
        <w:t>звітност</w:t>
      </w:r>
      <w:r w:rsidR="0084643D">
        <w:rPr>
          <w:rFonts w:ascii="Times New Roman" w:hAnsi="Times New Roman" w:cs="Times New Roman"/>
          <w:sz w:val="24"/>
          <w:szCs w:val="24"/>
          <w:lang w:val="uk-UA"/>
        </w:rPr>
        <w:t>ь</w:t>
      </w:r>
      <w:proofErr w:type="spellEnd"/>
      <w:r w:rsidRPr="00FB6D36">
        <w:rPr>
          <w:rFonts w:ascii="Times New Roman" w:hAnsi="Times New Roman" w:cs="Times New Roman"/>
          <w:sz w:val="24"/>
          <w:szCs w:val="24"/>
          <w:lang w:val="uk-UA"/>
        </w:rPr>
        <w:t xml:space="preserve">» за </w:t>
      </w:r>
      <w:proofErr w:type="spellStart"/>
      <w:r w:rsidRPr="00FB6D36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FB6D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5" w:history="1"/>
      <w:r w:rsidR="0084643D">
        <w:rPr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FD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52FDF" w:rsidRPr="00952FDF">
        <w:t>http://www.dpfin.com.ua/?page_id=152</w:t>
      </w:r>
      <w:r w:rsidR="00952FDF">
        <w:rPr>
          <w:lang w:val="en-US"/>
        </w:rPr>
        <w:t>)</w:t>
      </w:r>
    </w:p>
    <w:p w:rsidR="0084643D" w:rsidRPr="0084643D" w:rsidRDefault="0084643D" w:rsidP="006B6CB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перелік</w:t>
      </w:r>
      <w:proofErr w:type="spellEnd"/>
      <w:r w:rsidRPr="008464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керівників</w:t>
      </w:r>
      <w:proofErr w:type="spellEnd"/>
      <w:r w:rsidRPr="008464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фінансової</w:t>
      </w:r>
      <w:proofErr w:type="spellEnd"/>
      <w:r w:rsidRPr="008464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643D">
        <w:rPr>
          <w:rFonts w:ascii="Times New Roman" w:hAnsi="Times New Roman" w:cs="Times New Roman"/>
          <w:sz w:val="24"/>
          <w:szCs w:val="24"/>
        </w:rPr>
        <w:t>установи</w:t>
      </w:r>
      <w:r w:rsidRPr="008464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643D">
        <w:rPr>
          <w:rFonts w:ascii="Times New Roman" w:hAnsi="Times New Roman" w:cs="Times New Roman"/>
          <w:sz w:val="24"/>
          <w:szCs w:val="24"/>
        </w:rPr>
        <w:t>та</w:t>
      </w:r>
      <w:r w:rsidRPr="008464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8464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відокремлених</w:t>
      </w:r>
      <w:proofErr w:type="spellEnd"/>
      <w:r w:rsidRPr="008464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підрозділів</w:t>
      </w:r>
      <w:proofErr w:type="spellEnd"/>
      <w:r w:rsidRPr="008464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8464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643D">
        <w:rPr>
          <w:rFonts w:ascii="Times New Roman" w:hAnsi="Times New Roman" w:cs="Times New Roman"/>
          <w:sz w:val="24"/>
          <w:szCs w:val="24"/>
        </w:rPr>
        <w:t>на</w:t>
      </w:r>
      <w:r w:rsidRPr="008464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Pr="008464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8464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643D">
        <w:rPr>
          <w:rFonts w:ascii="Times New Roman" w:hAnsi="Times New Roman" w:cs="Times New Roman"/>
          <w:sz w:val="24"/>
          <w:szCs w:val="24"/>
        </w:rPr>
        <w:t>ТОВ</w:t>
      </w:r>
      <w:r w:rsidRPr="008464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2FDF">
        <w:rPr>
          <w:rFonts w:ascii="Times New Roman" w:hAnsi="Times New Roman" w:cs="Times New Roman"/>
          <w:sz w:val="24"/>
          <w:szCs w:val="24"/>
          <w:lang w:val="uk-UA"/>
        </w:rPr>
        <w:t xml:space="preserve">ФК </w:t>
      </w:r>
      <w:r w:rsidRPr="0084643D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952FDF">
        <w:rPr>
          <w:rFonts w:ascii="Times New Roman" w:hAnsi="Times New Roman" w:cs="Times New Roman"/>
          <w:sz w:val="24"/>
          <w:szCs w:val="24"/>
          <w:lang w:val="uk-UA"/>
        </w:rPr>
        <w:t>ФІНПАРТНЕР</w:t>
      </w:r>
      <w:r w:rsidR="006B6CB5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proofErr w:type="gramStart"/>
      <w:r w:rsidR="006B6CB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52FDF" w:rsidRPr="00952FDF">
        <w:rPr>
          <w:lang w:val="en-US"/>
        </w:rPr>
        <w:t xml:space="preserve"> </w:t>
      </w:r>
      <w:r w:rsidR="006B6CB5" w:rsidRPr="006B6CB5">
        <w:rPr>
          <w:rFonts w:ascii="Times New Roman" w:hAnsi="Times New Roman" w:cs="Times New Roman"/>
          <w:sz w:val="24"/>
          <w:szCs w:val="24"/>
          <w:lang w:val="en-US"/>
        </w:rPr>
        <w:t>http://www.dpfin.com.ua/?page_id=94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Pr="008464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643D">
        <w:rPr>
          <w:rFonts w:ascii="Times New Roman" w:hAnsi="Times New Roman" w:cs="Times New Roman"/>
          <w:sz w:val="24"/>
          <w:szCs w:val="24"/>
        </w:rPr>
        <w:t>у</w:t>
      </w:r>
      <w:r w:rsidRPr="008464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розділі</w:t>
      </w:r>
      <w:proofErr w:type="spellEnd"/>
      <w:r w:rsidRPr="0084643D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="006B6CB5">
        <w:rPr>
          <w:rFonts w:ascii="Times New Roman" w:hAnsi="Times New Roman" w:cs="Times New Roman"/>
          <w:sz w:val="24"/>
          <w:szCs w:val="24"/>
          <w:lang w:val="uk-UA"/>
        </w:rPr>
        <w:t>Про компанію</w:t>
      </w:r>
      <w:r w:rsidRPr="0084643D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="00952FD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4643D" w:rsidRPr="0084643D" w:rsidRDefault="0084643D" w:rsidP="00952FD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перелік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фінансових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надаються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фінансовою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установою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r w:rsidR="00952FDF" w:rsidRPr="0084643D">
        <w:rPr>
          <w:rFonts w:ascii="Times New Roman" w:hAnsi="Times New Roman" w:cs="Times New Roman"/>
          <w:sz w:val="24"/>
          <w:szCs w:val="24"/>
        </w:rPr>
        <w:t>ТОВ</w:t>
      </w:r>
      <w:r w:rsidR="00952FDF" w:rsidRPr="00952FDF">
        <w:rPr>
          <w:rFonts w:ascii="Times New Roman" w:hAnsi="Times New Roman" w:cs="Times New Roman"/>
          <w:sz w:val="24"/>
          <w:szCs w:val="24"/>
        </w:rPr>
        <w:t xml:space="preserve"> </w:t>
      </w:r>
      <w:r w:rsidR="00952FDF">
        <w:rPr>
          <w:rFonts w:ascii="Times New Roman" w:hAnsi="Times New Roman" w:cs="Times New Roman"/>
          <w:sz w:val="24"/>
          <w:szCs w:val="24"/>
          <w:lang w:val="uk-UA"/>
        </w:rPr>
        <w:t xml:space="preserve">ФК </w:t>
      </w:r>
      <w:r w:rsidR="00952FDF" w:rsidRPr="00952FDF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952FDF">
        <w:rPr>
          <w:rFonts w:ascii="Times New Roman" w:hAnsi="Times New Roman" w:cs="Times New Roman"/>
          <w:sz w:val="24"/>
          <w:szCs w:val="24"/>
          <w:lang w:val="uk-UA"/>
        </w:rPr>
        <w:t>ФІНПАРТНЕР</w:t>
      </w:r>
      <w:r w:rsidR="00952FDF" w:rsidRPr="00952FDF">
        <w:rPr>
          <w:rFonts w:ascii="Times New Roman" w:hAnsi="Times New Roman" w:cs="Times New Roman"/>
          <w:sz w:val="24"/>
          <w:szCs w:val="24"/>
        </w:rPr>
        <w:t xml:space="preserve">» </w:t>
      </w:r>
      <w:r w:rsidRPr="0084643D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r w:rsidR="0044010A">
        <w:rPr>
          <w:rFonts w:ascii="Times New Roman" w:hAnsi="Times New Roman" w:cs="Times New Roman"/>
          <w:sz w:val="24"/>
          <w:szCs w:val="24"/>
          <w:lang w:val="uk-UA"/>
        </w:rPr>
        <w:t xml:space="preserve">майбутніх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відповідних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ліцензій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господарської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фінансових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крім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професійної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на ринку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цінних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паперів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): -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гарантій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та поручительств; -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фінансового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лізингу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; -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з факторингу; -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позику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, в тому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і на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фінансового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кредиту.</w:t>
      </w:r>
    </w:p>
    <w:p w:rsidR="0084643D" w:rsidRPr="0084643D" w:rsidRDefault="0084643D" w:rsidP="00CC47E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643D">
        <w:rPr>
          <w:rFonts w:ascii="Times New Roman" w:hAnsi="Times New Roman" w:cs="Times New Roman"/>
          <w:sz w:val="24"/>
          <w:szCs w:val="24"/>
        </w:rPr>
        <w:t>ціна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тарифи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фінансових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: -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гаран</w:t>
      </w:r>
      <w:r w:rsidR="006B6CB5">
        <w:rPr>
          <w:rFonts w:ascii="Times New Roman" w:hAnsi="Times New Roman" w:cs="Times New Roman"/>
          <w:sz w:val="24"/>
          <w:szCs w:val="24"/>
        </w:rPr>
        <w:t>тій</w:t>
      </w:r>
      <w:proofErr w:type="spellEnd"/>
      <w:r w:rsidR="006B6CB5">
        <w:rPr>
          <w:rFonts w:ascii="Times New Roman" w:hAnsi="Times New Roman" w:cs="Times New Roman"/>
          <w:sz w:val="24"/>
          <w:szCs w:val="24"/>
        </w:rPr>
        <w:t xml:space="preserve"> та поручительств – </w:t>
      </w:r>
      <w:proofErr w:type="spellStart"/>
      <w:r w:rsidR="006B6CB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6B6CB5">
        <w:rPr>
          <w:rFonts w:ascii="Times New Roman" w:hAnsi="Times New Roman" w:cs="Times New Roman"/>
          <w:sz w:val="24"/>
          <w:szCs w:val="24"/>
        </w:rPr>
        <w:t xml:space="preserve"> </w:t>
      </w:r>
      <w:r w:rsidR="00340186">
        <w:rPr>
          <w:rFonts w:ascii="Times New Roman" w:hAnsi="Times New Roman" w:cs="Times New Roman"/>
          <w:sz w:val="24"/>
          <w:szCs w:val="24"/>
          <w:lang w:val="uk-UA"/>
        </w:rPr>
        <w:t xml:space="preserve">0,5% до 10 </w:t>
      </w:r>
      <w:r w:rsidR="006B6CB5">
        <w:rPr>
          <w:rFonts w:ascii="Times New Roman" w:hAnsi="Times New Roman" w:cs="Times New Roman"/>
          <w:sz w:val="24"/>
          <w:szCs w:val="24"/>
          <w:lang w:val="uk-UA"/>
        </w:rPr>
        <w:t>%</w:t>
      </w:r>
      <w:r w:rsidRPr="0084643D">
        <w:rPr>
          <w:rFonts w:ascii="Times New Roman" w:hAnsi="Times New Roman" w:cs="Times New Roman"/>
          <w:sz w:val="24"/>
          <w:szCs w:val="24"/>
        </w:rPr>
        <w:t xml:space="preserve">; -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фінансового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лізингу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r w:rsidR="006B6CB5">
        <w:rPr>
          <w:rFonts w:ascii="Times New Roman" w:hAnsi="Times New Roman" w:cs="Times New Roman"/>
          <w:sz w:val="24"/>
          <w:szCs w:val="24"/>
        </w:rPr>
        <w:t>–</w:t>
      </w:r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r w:rsidR="006B6CB5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340186">
        <w:rPr>
          <w:rFonts w:ascii="Times New Roman" w:hAnsi="Times New Roman" w:cs="Times New Roman"/>
          <w:sz w:val="24"/>
          <w:szCs w:val="24"/>
          <w:lang w:val="uk-UA"/>
        </w:rPr>
        <w:t>5% до 25</w:t>
      </w:r>
      <w:r w:rsidR="006B6CB5">
        <w:rPr>
          <w:rFonts w:ascii="Times New Roman" w:hAnsi="Times New Roman" w:cs="Times New Roman"/>
          <w:sz w:val="24"/>
          <w:szCs w:val="24"/>
          <w:lang w:val="uk-UA"/>
        </w:rPr>
        <w:t>%</w:t>
      </w:r>
      <w:r w:rsidRPr="0084643D">
        <w:rPr>
          <w:rFonts w:ascii="Times New Roman" w:hAnsi="Times New Roman" w:cs="Times New Roman"/>
          <w:sz w:val="24"/>
          <w:szCs w:val="24"/>
        </w:rPr>
        <w:t xml:space="preserve">; -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="006B6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CB5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="006B6CB5">
        <w:rPr>
          <w:rFonts w:ascii="Times New Roman" w:hAnsi="Times New Roman" w:cs="Times New Roman"/>
          <w:sz w:val="24"/>
          <w:szCs w:val="24"/>
        </w:rPr>
        <w:t xml:space="preserve"> з факторингу – </w:t>
      </w:r>
      <w:r w:rsidR="006B6CB5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340186">
        <w:rPr>
          <w:rFonts w:ascii="Times New Roman" w:hAnsi="Times New Roman" w:cs="Times New Roman"/>
          <w:sz w:val="24"/>
          <w:szCs w:val="24"/>
          <w:lang w:val="uk-UA"/>
        </w:rPr>
        <w:t>1% до 5</w:t>
      </w:r>
      <w:r w:rsidR="006B6CB5">
        <w:rPr>
          <w:rFonts w:ascii="Times New Roman" w:hAnsi="Times New Roman" w:cs="Times New Roman"/>
          <w:sz w:val="24"/>
          <w:szCs w:val="24"/>
          <w:lang w:val="uk-UA"/>
        </w:rPr>
        <w:t>%</w:t>
      </w:r>
      <w:r w:rsidRPr="0084643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позику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, в тому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і на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фінансового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кредиту – </w:t>
      </w:r>
      <w:r w:rsidR="006B6CB5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340186">
        <w:rPr>
          <w:rFonts w:ascii="Times New Roman" w:hAnsi="Times New Roman" w:cs="Times New Roman"/>
          <w:sz w:val="24"/>
          <w:szCs w:val="24"/>
          <w:lang w:val="uk-UA"/>
        </w:rPr>
        <w:t>5</w:t>
      </w:r>
      <w:proofErr w:type="gramStart"/>
      <w:r w:rsidR="006B6CB5">
        <w:rPr>
          <w:rFonts w:ascii="Times New Roman" w:hAnsi="Times New Roman" w:cs="Times New Roman"/>
          <w:sz w:val="24"/>
          <w:szCs w:val="24"/>
          <w:lang w:val="uk-UA"/>
        </w:rPr>
        <w:t xml:space="preserve">% </w:t>
      </w:r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r w:rsidR="006B6CB5">
        <w:rPr>
          <w:rFonts w:ascii="Times New Roman" w:hAnsi="Times New Roman" w:cs="Times New Roman"/>
          <w:sz w:val="24"/>
          <w:szCs w:val="24"/>
          <w:lang w:val="uk-UA"/>
        </w:rPr>
        <w:t>до</w:t>
      </w:r>
      <w:proofErr w:type="gramEnd"/>
      <w:r w:rsidR="006B6CB5">
        <w:rPr>
          <w:rFonts w:ascii="Times New Roman" w:hAnsi="Times New Roman" w:cs="Times New Roman"/>
          <w:sz w:val="24"/>
          <w:szCs w:val="24"/>
          <w:lang w:val="uk-UA"/>
        </w:rPr>
        <w:t xml:space="preserve"> 60% </w:t>
      </w:r>
      <w:r w:rsidR="00340186">
        <w:rPr>
          <w:rFonts w:ascii="Times New Roman" w:hAnsi="Times New Roman" w:cs="Times New Roman"/>
          <w:sz w:val="24"/>
          <w:szCs w:val="24"/>
          <w:lang w:val="uk-UA"/>
        </w:rPr>
        <w:t>річних</w:t>
      </w:r>
      <w:r w:rsidR="006B6CB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010A" w:rsidRDefault="0084643D" w:rsidP="00CC47E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акцій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фінансової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установи,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знаходяться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членів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органу, та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перелік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частки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у статутному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капіталі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фінансової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установи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перевищують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п'ять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відсотків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; </w:t>
      </w:r>
      <w:r w:rsidR="00CC47E5" w:rsidRPr="0084643D">
        <w:rPr>
          <w:rFonts w:ascii="Times New Roman" w:hAnsi="Times New Roman" w:cs="Times New Roman"/>
          <w:sz w:val="24"/>
          <w:szCs w:val="24"/>
        </w:rPr>
        <w:t>ТОВ</w:t>
      </w:r>
      <w:r w:rsidR="00CC47E5" w:rsidRPr="00CC47E5">
        <w:rPr>
          <w:rFonts w:ascii="Times New Roman" w:hAnsi="Times New Roman" w:cs="Times New Roman"/>
          <w:sz w:val="24"/>
          <w:szCs w:val="24"/>
        </w:rPr>
        <w:t xml:space="preserve"> </w:t>
      </w:r>
      <w:r w:rsidR="00CC47E5">
        <w:rPr>
          <w:rFonts w:ascii="Times New Roman" w:hAnsi="Times New Roman" w:cs="Times New Roman"/>
          <w:sz w:val="24"/>
          <w:szCs w:val="24"/>
          <w:lang w:val="uk-UA"/>
        </w:rPr>
        <w:t xml:space="preserve">ФК </w:t>
      </w:r>
      <w:r w:rsidR="00CC47E5" w:rsidRPr="00CC47E5">
        <w:rPr>
          <w:rFonts w:ascii="Times New Roman" w:hAnsi="Times New Roman" w:cs="Times New Roman"/>
          <w:sz w:val="24"/>
          <w:szCs w:val="24"/>
        </w:rPr>
        <w:t>«</w:t>
      </w:r>
      <w:r w:rsidR="00CC47E5">
        <w:rPr>
          <w:rFonts w:ascii="Times New Roman" w:hAnsi="Times New Roman" w:cs="Times New Roman"/>
          <w:sz w:val="24"/>
          <w:szCs w:val="24"/>
          <w:lang w:val="uk-UA"/>
        </w:rPr>
        <w:t>ФІНПАРТНЕР</w:t>
      </w:r>
      <w:r w:rsidR="00CC47E5" w:rsidRPr="00CC47E5">
        <w:rPr>
          <w:rFonts w:ascii="Times New Roman" w:hAnsi="Times New Roman" w:cs="Times New Roman"/>
          <w:sz w:val="24"/>
          <w:szCs w:val="24"/>
        </w:rPr>
        <w:t>»</w:t>
      </w:r>
      <w:r w:rsidRPr="0084643D">
        <w:rPr>
          <w:rFonts w:ascii="Times New Roman" w:hAnsi="Times New Roman" w:cs="Times New Roman"/>
          <w:sz w:val="24"/>
          <w:szCs w:val="24"/>
        </w:rPr>
        <w:t xml:space="preserve"> не є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акціонерним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товариством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перелік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частки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у статутном</w:t>
      </w:r>
      <w:bookmarkStart w:id="0" w:name="_GoBack"/>
      <w:bookmarkEnd w:id="0"/>
      <w:r w:rsidRPr="0084643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капіталі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фінансової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установи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перевищують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п'ять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відсотків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наведено на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  <w:r w:rsidR="00CC47E5" w:rsidRPr="0084643D">
        <w:rPr>
          <w:rFonts w:ascii="Times New Roman" w:hAnsi="Times New Roman" w:cs="Times New Roman"/>
          <w:sz w:val="24"/>
          <w:szCs w:val="24"/>
        </w:rPr>
        <w:t>ТОВ</w:t>
      </w:r>
      <w:r w:rsidR="00CC47E5" w:rsidRPr="00CC47E5">
        <w:rPr>
          <w:rFonts w:ascii="Times New Roman" w:hAnsi="Times New Roman" w:cs="Times New Roman"/>
          <w:sz w:val="24"/>
          <w:szCs w:val="24"/>
        </w:rPr>
        <w:t xml:space="preserve"> </w:t>
      </w:r>
      <w:r w:rsidR="00CC47E5">
        <w:rPr>
          <w:rFonts w:ascii="Times New Roman" w:hAnsi="Times New Roman" w:cs="Times New Roman"/>
          <w:sz w:val="24"/>
          <w:szCs w:val="24"/>
          <w:lang w:val="uk-UA"/>
        </w:rPr>
        <w:t xml:space="preserve">ФК </w:t>
      </w:r>
      <w:r w:rsidR="00CC47E5" w:rsidRPr="00CC47E5">
        <w:rPr>
          <w:rFonts w:ascii="Times New Roman" w:hAnsi="Times New Roman" w:cs="Times New Roman"/>
          <w:sz w:val="24"/>
          <w:szCs w:val="24"/>
        </w:rPr>
        <w:t>«</w:t>
      </w:r>
      <w:r w:rsidR="00CC47E5">
        <w:rPr>
          <w:rFonts w:ascii="Times New Roman" w:hAnsi="Times New Roman" w:cs="Times New Roman"/>
          <w:sz w:val="24"/>
          <w:szCs w:val="24"/>
          <w:lang w:val="uk-UA"/>
        </w:rPr>
        <w:t>ФІНПАРТНЕР</w:t>
      </w:r>
      <w:r w:rsidR="00CC47E5" w:rsidRPr="00CC47E5">
        <w:rPr>
          <w:rFonts w:ascii="Times New Roman" w:hAnsi="Times New Roman" w:cs="Times New Roman"/>
          <w:sz w:val="24"/>
          <w:szCs w:val="24"/>
        </w:rPr>
        <w:t xml:space="preserve">» </w:t>
      </w:r>
      <w:r w:rsidR="00CC47E5"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history="1">
        <w:r w:rsidR="00CC47E5" w:rsidRPr="007A0789">
          <w:rPr>
            <w:rStyle w:val="a3"/>
          </w:rPr>
          <w:t xml:space="preserve"> http://www.dpfin.com.ua/?page_id=162</w:t>
        </w:r>
      </w:hyperlink>
      <w:r w:rsidR="0044010A" w:rsidRPr="0084643D">
        <w:rPr>
          <w:rFonts w:ascii="Times New Roman" w:hAnsi="Times New Roman" w:cs="Times New Roman"/>
          <w:sz w:val="24"/>
          <w:szCs w:val="24"/>
        </w:rPr>
        <w:t xml:space="preserve"> </w:t>
      </w:r>
      <w:r w:rsidRPr="0084643D">
        <w:rPr>
          <w:rFonts w:ascii="Times New Roman" w:hAnsi="Times New Roman" w:cs="Times New Roman"/>
          <w:sz w:val="24"/>
          <w:szCs w:val="24"/>
        </w:rPr>
        <w:t xml:space="preserve">) у </w:t>
      </w:r>
      <w:proofErr w:type="spellStart"/>
      <w:r w:rsidRPr="0084643D">
        <w:rPr>
          <w:rFonts w:ascii="Times New Roman" w:hAnsi="Times New Roman" w:cs="Times New Roman"/>
          <w:sz w:val="24"/>
          <w:szCs w:val="24"/>
        </w:rPr>
        <w:t>розділі</w:t>
      </w:r>
      <w:proofErr w:type="spellEnd"/>
      <w:r w:rsidRPr="008464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8E3" w:rsidRPr="0084643D" w:rsidRDefault="0084643D" w:rsidP="0044010A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84643D">
        <w:rPr>
          <w:rFonts w:ascii="Times New Roman" w:hAnsi="Times New Roman" w:cs="Times New Roman"/>
          <w:sz w:val="24"/>
          <w:szCs w:val="24"/>
        </w:rPr>
        <w:t>«</w:t>
      </w:r>
      <w:r w:rsidR="0044010A">
        <w:rPr>
          <w:rFonts w:ascii="Times New Roman" w:hAnsi="Times New Roman" w:cs="Times New Roman"/>
          <w:sz w:val="24"/>
          <w:szCs w:val="24"/>
          <w:lang w:val="uk-UA"/>
        </w:rPr>
        <w:t xml:space="preserve"> Структура</w:t>
      </w:r>
      <w:proofErr w:type="gramEnd"/>
      <w:r w:rsidR="0044010A">
        <w:rPr>
          <w:rFonts w:ascii="Times New Roman" w:hAnsi="Times New Roman" w:cs="Times New Roman"/>
          <w:sz w:val="24"/>
          <w:szCs w:val="24"/>
          <w:lang w:val="uk-UA"/>
        </w:rPr>
        <w:t xml:space="preserve"> власності» </w:t>
      </w:r>
    </w:p>
    <w:sectPr w:rsidR="005748E3" w:rsidRPr="00846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E75AA"/>
    <w:multiLevelType w:val="hybridMultilevel"/>
    <w:tmpl w:val="BAB40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36"/>
    <w:rsid w:val="00206552"/>
    <w:rsid w:val="00340186"/>
    <w:rsid w:val="0044010A"/>
    <w:rsid w:val="005748E3"/>
    <w:rsid w:val="006B6CB5"/>
    <w:rsid w:val="0084643D"/>
    <w:rsid w:val="00952FDF"/>
    <w:rsid w:val="00CC47E5"/>
    <w:rsid w:val="00DD35F9"/>
    <w:rsid w:val="00F6205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89EA0"/>
  <w15:docId w15:val="{5099FE78-E289-4E55-9040-EF85FADE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6D3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B6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%20http://www.dpfin.com.ua/?page_id=162" TargetMode="External"/><Relationship Id="rId5" Type="http://schemas.openxmlformats.org/officeDocument/2006/relationships/hyperlink" Target="http://www.sihmaurf.datastealth.net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Чумак</cp:lastModifiedBy>
  <cp:revision>7</cp:revision>
  <dcterms:created xsi:type="dcterms:W3CDTF">2020-02-14T13:26:00Z</dcterms:created>
  <dcterms:modified xsi:type="dcterms:W3CDTF">2021-06-17T10:08:00Z</dcterms:modified>
</cp:coreProperties>
</file>