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9E" w:rsidRDefault="009C609E" w:rsidP="00A73F8E">
      <w:pPr>
        <w:jc w:val="center"/>
        <w:rPr>
          <w:b/>
          <w:sz w:val="20"/>
          <w:szCs w:val="20"/>
        </w:rPr>
      </w:pPr>
    </w:p>
    <w:p w:rsidR="009C609E" w:rsidRPr="00271D5C" w:rsidRDefault="009C609E" w:rsidP="009C609E">
      <w:pPr>
        <w:jc w:val="right"/>
        <w:rPr>
          <w:sz w:val="22"/>
          <w:szCs w:val="22"/>
        </w:rPr>
      </w:pPr>
      <w:r w:rsidRPr="00271D5C">
        <w:rPr>
          <w:sz w:val="22"/>
          <w:szCs w:val="22"/>
        </w:rPr>
        <w:t>Додаток до</w:t>
      </w:r>
    </w:p>
    <w:p w:rsidR="009C609E" w:rsidRPr="00271D5C" w:rsidRDefault="009C609E" w:rsidP="009C609E">
      <w:pPr>
        <w:jc w:val="right"/>
        <w:rPr>
          <w:bCs/>
          <w:sz w:val="22"/>
          <w:szCs w:val="22"/>
        </w:rPr>
      </w:pPr>
      <w:r w:rsidRPr="00271D5C">
        <w:rPr>
          <w:sz w:val="22"/>
          <w:szCs w:val="22"/>
        </w:rPr>
        <w:t xml:space="preserve">Правил </w:t>
      </w:r>
      <w:r w:rsidRPr="00271D5C">
        <w:rPr>
          <w:bCs/>
          <w:sz w:val="22"/>
          <w:szCs w:val="22"/>
        </w:rPr>
        <w:t xml:space="preserve">про надання коштів у позику, </w:t>
      </w:r>
    </w:p>
    <w:p w:rsidR="009C609E" w:rsidRPr="00271D5C" w:rsidRDefault="009C609E" w:rsidP="009C609E">
      <w:pPr>
        <w:jc w:val="right"/>
        <w:rPr>
          <w:sz w:val="22"/>
          <w:szCs w:val="22"/>
        </w:rPr>
      </w:pPr>
      <w:r w:rsidRPr="00271D5C">
        <w:rPr>
          <w:bCs/>
          <w:sz w:val="22"/>
          <w:szCs w:val="22"/>
        </w:rPr>
        <w:t>в  тому числі і на умовах фінансового кредиту</w:t>
      </w:r>
      <w:r w:rsidRPr="00271D5C">
        <w:rPr>
          <w:sz w:val="22"/>
          <w:szCs w:val="22"/>
        </w:rPr>
        <w:t xml:space="preserve"> </w:t>
      </w:r>
    </w:p>
    <w:p w:rsidR="009C609E" w:rsidRPr="00271D5C" w:rsidRDefault="009C609E" w:rsidP="009C609E">
      <w:pPr>
        <w:jc w:val="right"/>
        <w:rPr>
          <w:sz w:val="22"/>
          <w:szCs w:val="22"/>
        </w:rPr>
      </w:pPr>
      <w:r w:rsidRPr="00271D5C">
        <w:rPr>
          <w:sz w:val="22"/>
          <w:szCs w:val="22"/>
        </w:rPr>
        <w:t xml:space="preserve">ТОВАРИСТВА З ОБМЕЖЕНОЮ ВІДПОВІДАЛЬНІСТЮ </w:t>
      </w:r>
    </w:p>
    <w:p w:rsidR="009C609E" w:rsidRPr="00271D5C" w:rsidRDefault="009C609E" w:rsidP="009C609E">
      <w:pPr>
        <w:jc w:val="right"/>
        <w:rPr>
          <w:b/>
          <w:sz w:val="22"/>
          <w:szCs w:val="22"/>
        </w:rPr>
      </w:pPr>
      <w:r w:rsidRPr="00271D5C">
        <w:rPr>
          <w:sz w:val="22"/>
          <w:szCs w:val="22"/>
        </w:rPr>
        <w:t>ФІНАНСОВА КОМПАНІЯ «ФІНПАРТНЕР»</w:t>
      </w:r>
    </w:p>
    <w:p w:rsidR="009C609E" w:rsidRPr="00271D5C" w:rsidRDefault="009C609E" w:rsidP="009C609E">
      <w:pPr>
        <w:jc w:val="right"/>
        <w:rPr>
          <w:b/>
          <w:sz w:val="22"/>
          <w:szCs w:val="22"/>
        </w:rPr>
      </w:pPr>
      <w:r w:rsidRPr="00271D5C">
        <w:rPr>
          <w:b/>
          <w:sz w:val="22"/>
          <w:szCs w:val="22"/>
        </w:rPr>
        <w:t xml:space="preserve">                     </w:t>
      </w:r>
    </w:p>
    <w:p w:rsidR="009C609E" w:rsidRPr="00271D5C" w:rsidRDefault="009C609E" w:rsidP="009C609E">
      <w:pPr>
        <w:jc w:val="right"/>
        <w:rPr>
          <w:b/>
          <w:sz w:val="22"/>
          <w:szCs w:val="22"/>
        </w:rPr>
      </w:pPr>
      <w:r w:rsidRPr="00271D5C">
        <w:rPr>
          <w:b/>
          <w:sz w:val="22"/>
          <w:szCs w:val="22"/>
        </w:rPr>
        <w:t xml:space="preserve">                                              ЗАТВЕРДЖЕНО</w:t>
      </w:r>
    </w:p>
    <w:p w:rsidR="009C609E" w:rsidRPr="00271D5C" w:rsidRDefault="009C609E" w:rsidP="009C609E">
      <w:pPr>
        <w:jc w:val="right"/>
        <w:rPr>
          <w:sz w:val="22"/>
          <w:szCs w:val="22"/>
        </w:rPr>
      </w:pPr>
      <w:r w:rsidRPr="00271D5C">
        <w:rPr>
          <w:sz w:val="22"/>
          <w:szCs w:val="22"/>
        </w:rPr>
        <w:t>Рішенням єдиного учасника</w:t>
      </w:r>
    </w:p>
    <w:p w:rsidR="009C609E" w:rsidRPr="00271D5C" w:rsidRDefault="009C609E" w:rsidP="009C609E">
      <w:pPr>
        <w:jc w:val="right"/>
        <w:rPr>
          <w:sz w:val="22"/>
          <w:szCs w:val="22"/>
        </w:rPr>
      </w:pPr>
      <w:r w:rsidRPr="00271D5C">
        <w:rPr>
          <w:sz w:val="22"/>
          <w:szCs w:val="22"/>
        </w:rPr>
        <w:t xml:space="preserve">ТОВАРИСТВА З ОБМЕЖЕНОЮ ВІДПОВІДАЛЬНІСТЮ </w:t>
      </w:r>
    </w:p>
    <w:p w:rsidR="009C609E" w:rsidRPr="00271D5C" w:rsidRDefault="009C609E" w:rsidP="009C609E">
      <w:pPr>
        <w:jc w:val="right"/>
        <w:rPr>
          <w:b/>
          <w:sz w:val="22"/>
          <w:szCs w:val="22"/>
        </w:rPr>
      </w:pPr>
      <w:r w:rsidRPr="00271D5C">
        <w:rPr>
          <w:sz w:val="22"/>
          <w:szCs w:val="22"/>
        </w:rPr>
        <w:t xml:space="preserve"> ФІНАНСОВА КОМПАНІЯ «ФІНПАРТНЕР»</w:t>
      </w:r>
    </w:p>
    <w:p w:rsidR="009C609E" w:rsidRPr="00271D5C" w:rsidRDefault="009C609E" w:rsidP="009C609E">
      <w:pPr>
        <w:jc w:val="right"/>
        <w:rPr>
          <w:sz w:val="22"/>
          <w:szCs w:val="22"/>
        </w:rPr>
      </w:pPr>
      <w:r w:rsidRPr="00271D5C">
        <w:rPr>
          <w:sz w:val="22"/>
          <w:szCs w:val="22"/>
        </w:rPr>
        <w:t>від 15 червня 2021р.</w:t>
      </w:r>
    </w:p>
    <w:p w:rsidR="009C609E" w:rsidRPr="00271D5C" w:rsidRDefault="009C609E" w:rsidP="009C609E">
      <w:pPr>
        <w:jc w:val="right"/>
        <w:rPr>
          <w:sz w:val="22"/>
          <w:szCs w:val="22"/>
        </w:rPr>
      </w:pPr>
    </w:p>
    <w:p w:rsidR="009C609E" w:rsidRPr="00271D5C" w:rsidRDefault="009C609E" w:rsidP="009C609E">
      <w:pPr>
        <w:jc w:val="right"/>
        <w:rPr>
          <w:sz w:val="22"/>
          <w:szCs w:val="22"/>
        </w:rPr>
      </w:pPr>
    </w:p>
    <w:p w:rsidR="009C609E" w:rsidRPr="00271D5C" w:rsidRDefault="009C609E" w:rsidP="009C609E">
      <w:pPr>
        <w:jc w:val="right"/>
        <w:rPr>
          <w:sz w:val="22"/>
          <w:szCs w:val="22"/>
        </w:rPr>
      </w:pPr>
      <w:r w:rsidRPr="00271D5C">
        <w:rPr>
          <w:sz w:val="22"/>
          <w:szCs w:val="22"/>
        </w:rPr>
        <w:t>Директор_____________________________</w:t>
      </w:r>
    </w:p>
    <w:p w:rsidR="009C609E" w:rsidRPr="00271D5C" w:rsidRDefault="009C609E" w:rsidP="009C609E">
      <w:pPr>
        <w:jc w:val="center"/>
        <w:rPr>
          <w:snapToGrid w:val="0"/>
          <w:sz w:val="22"/>
          <w:szCs w:val="22"/>
        </w:rPr>
      </w:pPr>
      <w:r w:rsidRPr="00271D5C">
        <w:rPr>
          <w:snapToGrid w:val="0"/>
          <w:sz w:val="22"/>
          <w:szCs w:val="22"/>
        </w:rPr>
        <w:t xml:space="preserve">                                                                                                                                                               Чумак С.В.</w:t>
      </w:r>
    </w:p>
    <w:p w:rsidR="009C609E" w:rsidRPr="00271D5C" w:rsidRDefault="009C609E" w:rsidP="009C609E">
      <w:pPr>
        <w:jc w:val="center"/>
        <w:rPr>
          <w:snapToGrid w:val="0"/>
        </w:rPr>
      </w:pPr>
    </w:p>
    <w:p w:rsidR="009C609E" w:rsidRPr="00271D5C" w:rsidRDefault="009C609E" w:rsidP="009C609E">
      <w:pPr>
        <w:jc w:val="center"/>
        <w:rPr>
          <w:b/>
          <w:sz w:val="20"/>
          <w:szCs w:val="20"/>
        </w:rPr>
      </w:pPr>
    </w:p>
    <w:p w:rsidR="009C609E" w:rsidRPr="00271D5C" w:rsidRDefault="009C609E" w:rsidP="00A73F8E">
      <w:pPr>
        <w:jc w:val="center"/>
        <w:rPr>
          <w:b/>
          <w:sz w:val="20"/>
          <w:szCs w:val="20"/>
        </w:rPr>
      </w:pPr>
    </w:p>
    <w:p w:rsidR="009C609E" w:rsidRPr="00271D5C" w:rsidRDefault="009C609E" w:rsidP="00A73F8E">
      <w:pPr>
        <w:jc w:val="center"/>
        <w:rPr>
          <w:b/>
          <w:sz w:val="20"/>
          <w:szCs w:val="20"/>
        </w:rPr>
      </w:pPr>
    </w:p>
    <w:p w:rsidR="009C609E" w:rsidRPr="00271D5C" w:rsidRDefault="009C609E" w:rsidP="00A73F8E">
      <w:pPr>
        <w:jc w:val="center"/>
        <w:rPr>
          <w:b/>
          <w:sz w:val="20"/>
          <w:szCs w:val="20"/>
        </w:rPr>
      </w:pPr>
    </w:p>
    <w:p w:rsidR="00A73F8E" w:rsidRPr="00271D5C" w:rsidRDefault="00A73F8E" w:rsidP="00A73F8E">
      <w:pPr>
        <w:jc w:val="center"/>
        <w:rPr>
          <w:b/>
          <w:sz w:val="20"/>
          <w:szCs w:val="20"/>
        </w:rPr>
      </w:pPr>
      <w:r w:rsidRPr="00271D5C">
        <w:rPr>
          <w:b/>
          <w:sz w:val="20"/>
          <w:szCs w:val="20"/>
        </w:rPr>
        <w:t>ПРИМІРНИЙ ДОГОВІР</w:t>
      </w:r>
    </w:p>
    <w:p w:rsidR="00A73F8E" w:rsidRPr="00271D5C" w:rsidRDefault="00E01E56" w:rsidP="00E01E56">
      <w:pPr>
        <w:jc w:val="center"/>
        <w:rPr>
          <w:b/>
          <w:sz w:val="20"/>
          <w:szCs w:val="20"/>
        </w:rPr>
      </w:pPr>
      <w:r w:rsidRPr="00271D5C">
        <w:rPr>
          <w:b/>
          <w:sz w:val="20"/>
          <w:szCs w:val="20"/>
        </w:rPr>
        <w:t>надання коштів у позику, в тому числі і на умовах фінансового кредиту</w:t>
      </w:r>
    </w:p>
    <w:p w:rsidR="009C609E" w:rsidRPr="00271D5C" w:rsidRDefault="009C609E" w:rsidP="00E01E56">
      <w:pPr>
        <w:jc w:val="center"/>
        <w:rPr>
          <w:b/>
          <w:sz w:val="20"/>
          <w:szCs w:val="20"/>
        </w:rPr>
      </w:pPr>
    </w:p>
    <w:p w:rsidR="00A73F8E" w:rsidRPr="00271D5C" w:rsidRDefault="009C31AB" w:rsidP="00A73F8E">
      <w:pPr>
        <w:rPr>
          <w:b/>
          <w:sz w:val="20"/>
          <w:szCs w:val="20"/>
        </w:rPr>
      </w:pPr>
      <w:r w:rsidRPr="00271D5C">
        <w:rPr>
          <w:b/>
          <w:sz w:val="20"/>
          <w:szCs w:val="20"/>
        </w:rPr>
        <w:t xml:space="preserve">           </w:t>
      </w:r>
      <w:r w:rsidR="00A73F8E" w:rsidRPr="00271D5C">
        <w:rPr>
          <w:b/>
          <w:sz w:val="20"/>
          <w:szCs w:val="20"/>
        </w:rPr>
        <w:t>м.</w:t>
      </w:r>
      <w:r w:rsidR="00271D5C">
        <w:rPr>
          <w:b/>
          <w:sz w:val="20"/>
          <w:szCs w:val="20"/>
          <w:lang w:val="ru-RU"/>
        </w:rPr>
        <w:t xml:space="preserve"> </w:t>
      </w:r>
      <w:r w:rsidR="00571FA4" w:rsidRPr="00271D5C">
        <w:rPr>
          <w:b/>
          <w:sz w:val="20"/>
          <w:szCs w:val="20"/>
        </w:rPr>
        <w:t>Дніпро</w:t>
      </w:r>
      <w:r w:rsidR="00271D5C">
        <w:rPr>
          <w:b/>
          <w:sz w:val="20"/>
          <w:szCs w:val="20"/>
        </w:rPr>
        <w:tab/>
      </w:r>
      <w:r w:rsidR="00271D5C">
        <w:rPr>
          <w:b/>
          <w:sz w:val="20"/>
          <w:szCs w:val="20"/>
        </w:rPr>
        <w:tab/>
      </w:r>
      <w:r w:rsidR="00A73F8E" w:rsidRPr="00271D5C">
        <w:rPr>
          <w:b/>
          <w:sz w:val="20"/>
          <w:szCs w:val="20"/>
        </w:rPr>
        <w:t xml:space="preserve"> </w:t>
      </w:r>
      <w:r w:rsidR="00571FA4" w:rsidRPr="00271D5C">
        <w:rPr>
          <w:b/>
          <w:sz w:val="20"/>
          <w:szCs w:val="20"/>
        </w:rPr>
        <w:t xml:space="preserve">  </w:t>
      </w:r>
      <w:r w:rsidR="00A73F8E" w:rsidRPr="00271D5C">
        <w:rPr>
          <w:b/>
          <w:sz w:val="20"/>
          <w:szCs w:val="20"/>
        </w:rPr>
        <w:t xml:space="preserve">   </w:t>
      </w:r>
      <w:r w:rsidR="00571FA4" w:rsidRPr="00271D5C">
        <w:rPr>
          <w:b/>
          <w:sz w:val="20"/>
          <w:szCs w:val="20"/>
        </w:rPr>
        <w:tab/>
        <w:t xml:space="preserve">         </w:t>
      </w:r>
      <w:r w:rsidR="009C609E" w:rsidRPr="00271D5C">
        <w:rPr>
          <w:b/>
          <w:sz w:val="20"/>
          <w:szCs w:val="20"/>
        </w:rPr>
        <w:t xml:space="preserve">                                                            </w:t>
      </w:r>
      <w:r w:rsidR="00571FA4" w:rsidRPr="00271D5C">
        <w:rPr>
          <w:b/>
          <w:sz w:val="20"/>
          <w:szCs w:val="20"/>
        </w:rPr>
        <w:t xml:space="preserve">     «_____</w:t>
      </w:r>
      <w:r w:rsidR="00A73F8E" w:rsidRPr="00271D5C">
        <w:rPr>
          <w:b/>
          <w:sz w:val="20"/>
          <w:szCs w:val="20"/>
        </w:rPr>
        <w:t>» ______________ 20</w:t>
      </w:r>
      <w:r w:rsidR="00205150" w:rsidRPr="00271D5C">
        <w:rPr>
          <w:b/>
          <w:sz w:val="20"/>
          <w:szCs w:val="20"/>
        </w:rPr>
        <w:t>_</w:t>
      </w:r>
      <w:r w:rsidR="00A73F8E" w:rsidRPr="00271D5C">
        <w:rPr>
          <w:b/>
          <w:sz w:val="20"/>
          <w:szCs w:val="20"/>
        </w:rPr>
        <w:t>__ р.</w:t>
      </w:r>
    </w:p>
    <w:p w:rsidR="00A73F8E" w:rsidRPr="00271D5C" w:rsidRDefault="00A73F8E" w:rsidP="00A73F8E">
      <w:pPr>
        <w:jc w:val="both"/>
        <w:rPr>
          <w:sz w:val="20"/>
          <w:szCs w:val="20"/>
        </w:rPr>
      </w:pPr>
    </w:p>
    <w:p w:rsidR="00A73F8E" w:rsidRPr="00271D5C" w:rsidRDefault="0006497B" w:rsidP="0006497B">
      <w:pPr>
        <w:widowControl w:val="0"/>
        <w:ind w:hanging="709"/>
        <w:jc w:val="both"/>
        <w:rPr>
          <w:sz w:val="20"/>
          <w:szCs w:val="20"/>
        </w:rPr>
      </w:pPr>
      <w:r w:rsidRPr="00271D5C">
        <w:rPr>
          <w:bCs/>
          <w:sz w:val="20"/>
          <w:szCs w:val="20"/>
        </w:rPr>
        <w:t xml:space="preserve">                      </w:t>
      </w:r>
      <w:r w:rsidRPr="00271D5C">
        <w:rPr>
          <w:b/>
          <w:bCs/>
          <w:sz w:val="20"/>
          <w:szCs w:val="20"/>
        </w:rPr>
        <w:t>ТОВАРИСТВ</w:t>
      </w:r>
      <w:r w:rsidR="007B1750" w:rsidRPr="00271D5C">
        <w:rPr>
          <w:b/>
          <w:bCs/>
          <w:sz w:val="20"/>
          <w:szCs w:val="20"/>
        </w:rPr>
        <w:t xml:space="preserve">О З ОБМЕЖЕНОЮ ВІДПОВІДАЛЬНІСТЮ </w:t>
      </w:r>
      <w:r w:rsidRPr="00271D5C">
        <w:rPr>
          <w:b/>
          <w:bCs/>
          <w:sz w:val="20"/>
          <w:szCs w:val="20"/>
        </w:rPr>
        <w:t>ФІНАНСОВА КОМПАНІЯ «ФІНПАРТНЕР»</w:t>
      </w:r>
      <w:r w:rsidRPr="00271D5C">
        <w:rPr>
          <w:sz w:val="20"/>
          <w:szCs w:val="20"/>
        </w:rPr>
        <w:t>, адреса: Україна, 49000, місто Дніпро, проспект Богдана Хме</w:t>
      </w:r>
      <w:r w:rsidR="00D24815" w:rsidRPr="00271D5C">
        <w:rPr>
          <w:sz w:val="20"/>
          <w:szCs w:val="20"/>
        </w:rPr>
        <w:t>льницького, будинок 249</w:t>
      </w:r>
      <w:r w:rsidRPr="00271D5C">
        <w:rPr>
          <w:sz w:val="20"/>
          <w:szCs w:val="20"/>
        </w:rPr>
        <w:t xml:space="preserve">, код ЄДРПОУ: 43351551, р/р </w:t>
      </w:r>
      <w:r w:rsidRPr="00271D5C">
        <w:rPr>
          <w:rStyle w:val="xfm37118331"/>
          <w:sz w:val="20"/>
          <w:szCs w:val="20"/>
        </w:rPr>
        <w:t>UA793220010000026508290000049</w:t>
      </w:r>
      <w:r w:rsidRPr="00271D5C">
        <w:rPr>
          <w:sz w:val="20"/>
          <w:szCs w:val="20"/>
        </w:rPr>
        <w:t xml:space="preserve"> в АТ "Універсал Банк", МФО  322001</w:t>
      </w:r>
      <w:r w:rsidR="00A73F8E" w:rsidRPr="00271D5C">
        <w:rPr>
          <w:sz w:val="20"/>
          <w:szCs w:val="20"/>
        </w:rPr>
        <w:t>, в особі</w:t>
      </w:r>
      <w:r w:rsidR="00571FA4" w:rsidRPr="00271D5C">
        <w:rPr>
          <w:sz w:val="20"/>
          <w:szCs w:val="20"/>
        </w:rPr>
        <w:t xml:space="preserve"> директора Чумака Сергія Володимировича</w:t>
      </w:r>
      <w:r w:rsidR="00A73F8E" w:rsidRPr="00271D5C">
        <w:rPr>
          <w:sz w:val="20"/>
          <w:szCs w:val="20"/>
        </w:rPr>
        <w:t xml:space="preserve">, що діє на підставі </w:t>
      </w:r>
      <w:r w:rsidR="00571FA4" w:rsidRPr="00271D5C">
        <w:rPr>
          <w:sz w:val="20"/>
          <w:szCs w:val="20"/>
        </w:rPr>
        <w:t>Статуту</w:t>
      </w:r>
      <w:r w:rsidR="00A73F8E" w:rsidRPr="00271D5C">
        <w:rPr>
          <w:sz w:val="20"/>
          <w:szCs w:val="20"/>
        </w:rPr>
        <w:t xml:space="preserve">, надалі – </w:t>
      </w:r>
      <w:r w:rsidR="00A73F8E" w:rsidRPr="00271D5C">
        <w:rPr>
          <w:b/>
          <w:sz w:val="20"/>
          <w:szCs w:val="20"/>
        </w:rPr>
        <w:t>«</w:t>
      </w:r>
      <w:r w:rsidR="00A73F8E" w:rsidRPr="00271D5C">
        <w:rPr>
          <w:rStyle w:val="af0"/>
          <w:sz w:val="20"/>
          <w:szCs w:val="20"/>
        </w:rPr>
        <w:t>Кредитодавець</w:t>
      </w:r>
      <w:r w:rsidR="00A73F8E" w:rsidRPr="00271D5C">
        <w:rPr>
          <w:b/>
          <w:sz w:val="20"/>
          <w:szCs w:val="20"/>
        </w:rPr>
        <w:t>»</w:t>
      </w:r>
      <w:r w:rsidR="00A73F8E" w:rsidRPr="00271D5C">
        <w:rPr>
          <w:sz w:val="20"/>
          <w:szCs w:val="20"/>
        </w:rPr>
        <w:t>, з однієї сторони та</w:t>
      </w:r>
    </w:p>
    <w:p w:rsidR="00A73F8E" w:rsidRPr="00271D5C" w:rsidRDefault="00A73F8E" w:rsidP="00A73F8E">
      <w:pPr>
        <w:jc w:val="both"/>
        <w:rPr>
          <w:sz w:val="20"/>
          <w:szCs w:val="20"/>
          <w:u w:val="single"/>
        </w:rPr>
      </w:pPr>
      <w:r w:rsidRPr="00271D5C">
        <w:rPr>
          <w:sz w:val="20"/>
          <w:szCs w:val="20"/>
        </w:rPr>
        <w:t>_____________________________________</w:t>
      </w:r>
      <w:r w:rsidR="009C609E" w:rsidRPr="00271D5C">
        <w:rPr>
          <w:sz w:val="20"/>
          <w:szCs w:val="20"/>
        </w:rPr>
        <w:t>________________________</w:t>
      </w:r>
      <w:r w:rsidRPr="00271D5C">
        <w:rPr>
          <w:sz w:val="20"/>
          <w:szCs w:val="20"/>
        </w:rPr>
        <w:t>________________________________________</w:t>
      </w:r>
    </w:p>
    <w:p w:rsidR="00A73F8E" w:rsidRPr="00271D5C" w:rsidRDefault="00746AB7" w:rsidP="00A73F8E">
      <w:pPr>
        <w:jc w:val="center"/>
        <w:rPr>
          <w:sz w:val="20"/>
          <w:szCs w:val="20"/>
        </w:rPr>
      </w:pPr>
      <w:r w:rsidRPr="00271D5C">
        <w:rPr>
          <w:sz w:val="20"/>
          <w:szCs w:val="20"/>
        </w:rPr>
        <w:t>(</w:t>
      </w:r>
      <w:r w:rsidR="00A73F8E" w:rsidRPr="00271D5C">
        <w:rPr>
          <w:sz w:val="20"/>
          <w:szCs w:val="20"/>
        </w:rPr>
        <w:t>повне найменування</w:t>
      </w:r>
      <w:r w:rsidR="008C00B9" w:rsidRPr="00271D5C">
        <w:rPr>
          <w:sz w:val="20"/>
          <w:szCs w:val="20"/>
        </w:rPr>
        <w:t xml:space="preserve"> юридичної особи</w:t>
      </w:r>
      <w:r w:rsidR="00A73F8E" w:rsidRPr="00271D5C">
        <w:rPr>
          <w:sz w:val="20"/>
          <w:szCs w:val="20"/>
        </w:rPr>
        <w:t>, посада, прізвище, ім’я, по батькові представника, документ, на підставі якого діє представник</w:t>
      </w:r>
      <w:r w:rsidR="008B0D5B" w:rsidRPr="00271D5C">
        <w:rPr>
          <w:sz w:val="20"/>
          <w:szCs w:val="20"/>
        </w:rPr>
        <w:t xml:space="preserve"> або </w:t>
      </w:r>
      <w:r w:rsidR="008B0D5B" w:rsidRPr="00271D5C">
        <w:rPr>
          <w:snapToGrid w:val="0"/>
          <w:sz w:val="20"/>
          <w:szCs w:val="20"/>
        </w:rPr>
        <w:t>прізвище ім’я по батькові, ідентифікаційний номер та адресу фізичної особи-підприємця</w:t>
      </w:r>
      <w:r w:rsidR="00A73F8E" w:rsidRPr="00271D5C">
        <w:rPr>
          <w:sz w:val="20"/>
          <w:szCs w:val="20"/>
        </w:rPr>
        <w:t>),</w:t>
      </w:r>
    </w:p>
    <w:p w:rsidR="00A73F8E" w:rsidRPr="00271D5C" w:rsidRDefault="00A73F8E" w:rsidP="00A73F8E">
      <w:pPr>
        <w:pStyle w:val="11"/>
        <w:tabs>
          <w:tab w:val="left" w:pos="900"/>
        </w:tabs>
        <w:jc w:val="both"/>
        <w:rPr>
          <w:rFonts w:ascii="Times New Roman" w:hAnsi="Times New Roman" w:cs="Times New Roman"/>
        </w:rPr>
      </w:pPr>
      <w:r w:rsidRPr="00271D5C">
        <w:rPr>
          <w:rFonts w:ascii="Times New Roman" w:hAnsi="Times New Roman" w:cs="Times New Roman"/>
        </w:rPr>
        <w:t xml:space="preserve">надалі – </w:t>
      </w:r>
      <w:r w:rsidRPr="00271D5C">
        <w:rPr>
          <w:rFonts w:ascii="Times New Roman" w:hAnsi="Times New Roman" w:cs="Times New Roman"/>
          <w:b/>
        </w:rPr>
        <w:t>«</w:t>
      </w:r>
      <w:r w:rsidRPr="00271D5C">
        <w:rPr>
          <w:rStyle w:val="af0"/>
          <w:rFonts w:ascii="Times New Roman" w:hAnsi="Times New Roman" w:cs="Times New Roman"/>
        </w:rPr>
        <w:t>Позичальник</w:t>
      </w:r>
      <w:r w:rsidRPr="00271D5C">
        <w:rPr>
          <w:rFonts w:ascii="Times New Roman" w:hAnsi="Times New Roman" w:cs="Times New Roman"/>
          <w:b/>
        </w:rPr>
        <w:t>»</w:t>
      </w:r>
      <w:r w:rsidRPr="00271D5C">
        <w:rPr>
          <w:rFonts w:ascii="Times New Roman" w:hAnsi="Times New Roman" w:cs="Times New Roman"/>
        </w:rPr>
        <w:t xml:space="preserve">, який діє особисто, з іншої сторони, а разом іменовані як </w:t>
      </w:r>
      <w:r w:rsidRPr="00271D5C">
        <w:rPr>
          <w:rFonts w:ascii="Times New Roman" w:hAnsi="Times New Roman" w:cs="Times New Roman"/>
          <w:b/>
        </w:rPr>
        <w:t>«</w:t>
      </w:r>
      <w:r w:rsidRPr="00271D5C">
        <w:rPr>
          <w:rStyle w:val="af0"/>
          <w:rFonts w:ascii="Times New Roman" w:hAnsi="Times New Roman" w:cs="Times New Roman"/>
        </w:rPr>
        <w:t>Сторони</w:t>
      </w:r>
      <w:r w:rsidRPr="00271D5C">
        <w:rPr>
          <w:rFonts w:ascii="Times New Roman" w:hAnsi="Times New Roman" w:cs="Times New Roman"/>
          <w:b/>
        </w:rPr>
        <w:t>»</w:t>
      </w:r>
      <w:r w:rsidRPr="00271D5C">
        <w:rPr>
          <w:rFonts w:ascii="Times New Roman" w:hAnsi="Times New Roman" w:cs="Times New Roman"/>
        </w:rPr>
        <w:t xml:space="preserve">, уклали цей Договір надання коштів у позику, в тому числі і на умовах фінансового кредиту, надалі – </w:t>
      </w:r>
      <w:r w:rsidRPr="00271D5C">
        <w:rPr>
          <w:rFonts w:ascii="Times New Roman" w:hAnsi="Times New Roman" w:cs="Times New Roman"/>
          <w:b/>
        </w:rPr>
        <w:t>«</w:t>
      </w:r>
      <w:r w:rsidRPr="00271D5C">
        <w:rPr>
          <w:rStyle w:val="af0"/>
          <w:rFonts w:ascii="Times New Roman" w:hAnsi="Times New Roman" w:cs="Times New Roman"/>
        </w:rPr>
        <w:t>Договір</w:t>
      </w:r>
      <w:r w:rsidRPr="00271D5C">
        <w:rPr>
          <w:rFonts w:ascii="Times New Roman" w:hAnsi="Times New Roman" w:cs="Times New Roman"/>
          <w:b/>
        </w:rPr>
        <w:t>»</w:t>
      </w:r>
      <w:r w:rsidRPr="00271D5C">
        <w:rPr>
          <w:rFonts w:ascii="Times New Roman" w:hAnsi="Times New Roman" w:cs="Times New Roman"/>
        </w:rPr>
        <w:t>, про наступне:</w:t>
      </w:r>
    </w:p>
    <w:p w:rsidR="009C609E" w:rsidRPr="00271D5C" w:rsidRDefault="009C609E" w:rsidP="00A73F8E">
      <w:pPr>
        <w:pStyle w:val="11"/>
        <w:tabs>
          <w:tab w:val="left" w:pos="900"/>
        </w:tabs>
        <w:jc w:val="both"/>
        <w:rPr>
          <w:rFonts w:ascii="Times New Roman" w:hAnsi="Times New Roman" w:cs="Times New Roman"/>
        </w:rPr>
      </w:pPr>
    </w:p>
    <w:p w:rsidR="000F5646" w:rsidRPr="00271D5C" w:rsidRDefault="000F5646" w:rsidP="00A73F8E">
      <w:pPr>
        <w:pStyle w:val="11"/>
        <w:tabs>
          <w:tab w:val="left" w:pos="900"/>
        </w:tabs>
        <w:ind w:firstLine="720"/>
        <w:jc w:val="center"/>
        <w:rPr>
          <w:rFonts w:ascii="Times New Roman" w:hAnsi="Times New Roman" w:cs="Times New Roman"/>
          <w:b/>
          <w:color w:val="000000"/>
        </w:rPr>
      </w:pPr>
      <w:r w:rsidRPr="00271D5C">
        <w:rPr>
          <w:rFonts w:ascii="Times New Roman" w:hAnsi="Times New Roman" w:cs="Times New Roman"/>
          <w:b/>
          <w:color w:val="000000"/>
        </w:rPr>
        <w:t>1. П</w:t>
      </w:r>
      <w:r w:rsidR="00A73F8E" w:rsidRPr="00271D5C">
        <w:rPr>
          <w:rFonts w:ascii="Times New Roman" w:hAnsi="Times New Roman" w:cs="Times New Roman"/>
          <w:b/>
          <w:color w:val="000000"/>
        </w:rPr>
        <w:t>редмет</w:t>
      </w:r>
      <w:r w:rsidRPr="00271D5C">
        <w:rPr>
          <w:rFonts w:ascii="Times New Roman" w:hAnsi="Times New Roman" w:cs="Times New Roman"/>
          <w:b/>
          <w:color w:val="000000"/>
        </w:rPr>
        <w:t xml:space="preserve"> </w:t>
      </w:r>
      <w:r w:rsidR="00A73F8E" w:rsidRPr="00271D5C">
        <w:rPr>
          <w:rFonts w:ascii="Times New Roman" w:hAnsi="Times New Roman" w:cs="Times New Roman"/>
          <w:b/>
          <w:color w:val="000000"/>
        </w:rPr>
        <w:t>договору</w:t>
      </w:r>
    </w:p>
    <w:p w:rsidR="0015577B"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 xml:space="preserve">1.1. </w:t>
      </w:r>
      <w:r w:rsidR="0015577B" w:rsidRPr="00271D5C">
        <w:rPr>
          <w:rFonts w:ascii="Times New Roman" w:hAnsi="Times New Roman" w:cs="Times New Roman"/>
          <w:color w:val="000000"/>
        </w:rPr>
        <w:t>За цим Договором Кредитодавець зобов'язується надати грошові кошти Позичальникові у сумі ___ грн. ___ коп. (_______(</w:t>
      </w:r>
      <w:r w:rsidR="0015577B" w:rsidRPr="00271D5C">
        <w:rPr>
          <w:rFonts w:ascii="Times New Roman" w:hAnsi="Times New Roman" w:cs="Times New Roman"/>
          <w:i/>
          <w:color w:val="000000"/>
          <w:u w:val="single"/>
        </w:rPr>
        <w:t xml:space="preserve">сума прописом) ___грн. ___ коп.)________, </w:t>
      </w:r>
      <w:r w:rsidR="0015577B" w:rsidRPr="00271D5C">
        <w:rPr>
          <w:rFonts w:ascii="Times New Roman" w:hAnsi="Times New Roman" w:cs="Times New Roman"/>
        </w:rPr>
        <w:t>що надаються на строк до одного місяця</w:t>
      </w:r>
      <w:r w:rsidR="0015577B" w:rsidRPr="00271D5C">
        <w:rPr>
          <w:rFonts w:ascii="Times New Roman" w:hAnsi="Times New Roman" w:cs="Times New Roman"/>
          <w:color w:val="000000"/>
        </w:rPr>
        <w:t>, на умовах зворотності, строковості, цільового характеру використання, платності та забезпеченості, а Позичальник зобов'язується повернути кредит та сплатити проценти  за користування кредитом у розмірі _________ відсотків річних. Тип процентної ставки – фіксована.</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1.2. Кредитодавець надає Позичальнику кредит з цільовим призначенням ___</w:t>
      </w:r>
      <w:r w:rsidR="00E350B6" w:rsidRPr="00271D5C">
        <w:rPr>
          <w:rFonts w:ascii="Times New Roman" w:hAnsi="Times New Roman" w:cs="Times New Roman"/>
          <w:color w:val="000000"/>
        </w:rPr>
        <w:t>__________________________</w:t>
      </w:r>
      <w:r w:rsidR="009C609E" w:rsidRPr="00271D5C">
        <w:rPr>
          <w:rFonts w:ascii="Times New Roman" w:hAnsi="Times New Roman" w:cs="Times New Roman"/>
          <w:color w:val="000000"/>
        </w:rPr>
        <w:t xml:space="preserve"> </w:t>
      </w:r>
      <w:r w:rsidR="00E350B6" w:rsidRPr="00271D5C">
        <w:rPr>
          <w:rFonts w:ascii="Times New Roman" w:hAnsi="Times New Roman" w:cs="Times New Roman"/>
          <w:color w:val="000000"/>
        </w:rPr>
        <w:t>(</w:t>
      </w:r>
      <w:r w:rsidRPr="00271D5C">
        <w:rPr>
          <w:rFonts w:ascii="Times New Roman" w:hAnsi="Times New Roman" w:cs="Times New Roman"/>
          <w:color w:val="000000"/>
        </w:rPr>
        <w:t>далі – цільове призначення кредиту).</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1.3. Кредитодавець зобов'язаний видати кредит Позичальнику протягом 5 робочих днів з дня підписання цього Договору, але не раніше дня оформлення необхідного забезпечення виконання зобов’язання за цим Договором.</w:t>
      </w:r>
    </w:p>
    <w:p w:rsidR="000F5646" w:rsidRPr="00271D5C" w:rsidRDefault="000F5646" w:rsidP="000F5646">
      <w:pPr>
        <w:ind w:firstLine="720"/>
        <w:rPr>
          <w:sz w:val="20"/>
          <w:szCs w:val="20"/>
        </w:rPr>
      </w:pPr>
      <w:r w:rsidRPr="00271D5C">
        <w:rPr>
          <w:sz w:val="20"/>
          <w:szCs w:val="20"/>
        </w:rPr>
        <w:t xml:space="preserve">1.4.  Строк дії договору  _____ </w:t>
      </w:r>
      <w:r w:rsidRPr="00271D5C">
        <w:rPr>
          <w:i/>
          <w:iCs/>
          <w:sz w:val="20"/>
          <w:szCs w:val="20"/>
        </w:rPr>
        <w:t>(період прописом)</w:t>
      </w:r>
      <w:r w:rsidRPr="00271D5C">
        <w:rPr>
          <w:sz w:val="20"/>
          <w:szCs w:val="20"/>
        </w:rPr>
        <w:t xml:space="preserve"> </w:t>
      </w:r>
      <w:r w:rsidRPr="00271D5C">
        <w:rPr>
          <w:i/>
          <w:iCs/>
          <w:sz w:val="20"/>
          <w:szCs w:val="20"/>
        </w:rPr>
        <w:t xml:space="preserve"> </w:t>
      </w:r>
      <w:r w:rsidR="00961F40" w:rsidRPr="00271D5C">
        <w:rPr>
          <w:sz w:val="20"/>
          <w:szCs w:val="20"/>
        </w:rPr>
        <w:t>днів</w:t>
      </w:r>
      <w:r w:rsidR="009C609E" w:rsidRPr="00271D5C">
        <w:rPr>
          <w:sz w:val="20"/>
          <w:szCs w:val="20"/>
        </w:rPr>
        <w:t xml:space="preserve"> з “___” ________</w:t>
      </w:r>
      <w:r w:rsidRPr="00271D5C">
        <w:rPr>
          <w:sz w:val="20"/>
          <w:szCs w:val="20"/>
        </w:rPr>
        <w:t xml:space="preserve"> </w:t>
      </w:r>
      <w:r w:rsidR="009C609E" w:rsidRPr="00271D5C">
        <w:rPr>
          <w:sz w:val="20"/>
          <w:szCs w:val="20"/>
        </w:rPr>
        <w:t>20____ р. до “__</w:t>
      </w:r>
      <w:r w:rsidRPr="00271D5C">
        <w:rPr>
          <w:sz w:val="20"/>
          <w:szCs w:val="20"/>
        </w:rPr>
        <w:t>” ________</w:t>
      </w:r>
      <w:r w:rsidR="009C609E" w:rsidRPr="00271D5C">
        <w:rPr>
          <w:sz w:val="20"/>
          <w:szCs w:val="20"/>
        </w:rPr>
        <w:t>20</w:t>
      </w:r>
      <w:r w:rsidRPr="00271D5C">
        <w:rPr>
          <w:sz w:val="20"/>
          <w:szCs w:val="20"/>
        </w:rPr>
        <w:t>____ р.</w:t>
      </w:r>
    </w:p>
    <w:p w:rsidR="000F5646" w:rsidRPr="00271D5C" w:rsidRDefault="000F5646" w:rsidP="000F5646">
      <w:pPr>
        <w:ind w:firstLine="720"/>
        <w:rPr>
          <w:sz w:val="20"/>
          <w:szCs w:val="20"/>
        </w:rPr>
      </w:pPr>
      <w:r w:rsidRPr="00271D5C">
        <w:rPr>
          <w:sz w:val="20"/>
          <w:szCs w:val="20"/>
        </w:rPr>
        <w:t xml:space="preserve">Кредит надається строком на  _____ </w:t>
      </w:r>
      <w:r w:rsidRPr="00271D5C">
        <w:rPr>
          <w:i/>
          <w:iCs/>
          <w:sz w:val="20"/>
          <w:szCs w:val="20"/>
        </w:rPr>
        <w:t xml:space="preserve">(період прописом) </w:t>
      </w:r>
      <w:r w:rsidR="00961F40" w:rsidRPr="00271D5C">
        <w:rPr>
          <w:sz w:val="20"/>
          <w:szCs w:val="20"/>
        </w:rPr>
        <w:t>днів</w:t>
      </w:r>
      <w:r w:rsidR="009C609E" w:rsidRPr="00271D5C">
        <w:rPr>
          <w:sz w:val="20"/>
          <w:szCs w:val="20"/>
        </w:rPr>
        <w:t xml:space="preserve"> з “___” ____20</w:t>
      </w:r>
      <w:r w:rsidRPr="00271D5C">
        <w:rPr>
          <w:sz w:val="20"/>
          <w:szCs w:val="20"/>
        </w:rPr>
        <w:t>___ р. до “___” _______</w:t>
      </w:r>
      <w:r w:rsidR="009C609E" w:rsidRPr="00271D5C">
        <w:rPr>
          <w:sz w:val="20"/>
          <w:szCs w:val="20"/>
        </w:rPr>
        <w:t>20</w:t>
      </w:r>
      <w:r w:rsidRPr="00271D5C">
        <w:rPr>
          <w:sz w:val="20"/>
          <w:szCs w:val="20"/>
        </w:rPr>
        <w:t>____ р.</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1.5. Кредит надається Позичальнику готівкою у касі Кредитодавця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Кредитодавця (чи ухилення іншим способом від отримання кредиту), звільняє Кредитодавця від відповідальності за порушення зобов’язання, передбаченого п. 1.3. цього Договору.</w:t>
      </w:r>
    </w:p>
    <w:p w:rsidR="000F5646" w:rsidRPr="00271D5C" w:rsidRDefault="000F5646" w:rsidP="000F5646">
      <w:pPr>
        <w:pStyle w:val="a6"/>
        <w:spacing w:after="0"/>
        <w:ind w:firstLine="720"/>
        <w:jc w:val="both"/>
        <w:rPr>
          <w:color w:val="000000"/>
          <w:sz w:val="20"/>
          <w:szCs w:val="20"/>
        </w:rPr>
      </w:pPr>
      <w:r w:rsidRPr="00271D5C">
        <w:rPr>
          <w:color w:val="000000"/>
          <w:sz w:val="20"/>
          <w:szCs w:val="20"/>
        </w:rPr>
        <w:t>1.6.</w:t>
      </w:r>
      <w:r w:rsidR="007D3D62" w:rsidRPr="00271D5C">
        <w:rPr>
          <w:color w:val="000000"/>
          <w:sz w:val="20"/>
          <w:szCs w:val="20"/>
        </w:rPr>
        <w:t xml:space="preserve"> </w:t>
      </w:r>
      <w:r w:rsidRPr="00271D5C">
        <w:rPr>
          <w:color w:val="000000"/>
          <w:sz w:val="20"/>
          <w:szCs w:val="20"/>
        </w:rPr>
        <w:t>Датою надання кредиту вважається дата видачі Позичальнику суми кредиту готівкою через касу Кредитодавця, а при безготівкових розрахунках – дата списання відповідної суми з рахунку Кредитодавця. Датою повернення (погашення) кредиту так само як і датою сплати процентів вважається дата оформлення Кредитодавцем прибуткових касових ордерів на отримані суми, а при безготівкових розрахунках – дата зарахування коштів на рахунок Кредитодавця.</w:t>
      </w:r>
    </w:p>
    <w:p w:rsidR="000F5646" w:rsidRPr="00271D5C" w:rsidRDefault="000F5646" w:rsidP="000F5646">
      <w:pPr>
        <w:pStyle w:val="ab"/>
        <w:ind w:firstLine="720"/>
        <w:jc w:val="both"/>
        <w:rPr>
          <w:rFonts w:ascii="Times New Roman" w:hAnsi="Times New Roman"/>
          <w:color w:val="000000"/>
          <w:sz w:val="20"/>
          <w:szCs w:val="20"/>
          <w:shd w:val="clear" w:color="auto" w:fill="FFFFFF"/>
        </w:rPr>
      </w:pPr>
      <w:r w:rsidRPr="00271D5C">
        <w:rPr>
          <w:rFonts w:ascii="Times New Roman" w:hAnsi="Times New Roman"/>
          <w:color w:val="000000"/>
          <w:sz w:val="20"/>
          <w:szCs w:val="20"/>
          <w:shd w:val="clear" w:color="auto" w:fill="FFFFFF"/>
        </w:rPr>
        <w:t xml:space="preserve"> 1.7. Сукупна вартість кредиту складає ____ % від суми кредиту (у процентному виразі) або _____ грн. (у грошовому виразі) та включає в себе</w:t>
      </w:r>
      <w:bookmarkStart w:id="0" w:name="2"/>
      <w:bookmarkEnd w:id="0"/>
      <w:r w:rsidRPr="00271D5C">
        <w:rPr>
          <w:rFonts w:ascii="Times New Roman" w:hAnsi="Times New Roman"/>
          <w:color w:val="000000"/>
          <w:sz w:val="20"/>
          <w:szCs w:val="20"/>
          <w:shd w:val="clear" w:color="auto" w:fill="FFFFFF"/>
        </w:rPr>
        <w:t>:</w:t>
      </w:r>
    </w:p>
    <w:p w:rsidR="000F5646" w:rsidRPr="00271D5C" w:rsidRDefault="000F5646" w:rsidP="000F5646">
      <w:pPr>
        <w:pStyle w:val="ab"/>
        <w:ind w:firstLine="720"/>
        <w:jc w:val="both"/>
        <w:rPr>
          <w:rFonts w:ascii="Times New Roman" w:hAnsi="Times New Roman"/>
          <w:bCs/>
          <w:sz w:val="20"/>
          <w:szCs w:val="20"/>
        </w:rPr>
      </w:pPr>
      <w:r w:rsidRPr="00271D5C">
        <w:rPr>
          <w:rFonts w:ascii="Times New Roman" w:hAnsi="Times New Roman"/>
          <w:bCs/>
          <w:sz w:val="20"/>
          <w:szCs w:val="20"/>
        </w:rPr>
        <w:t>1.7.1. проценти (відсотки) за користування кредитом __ % від суми кредиту (у процентному виразі) або ___ грн. (у грошовому виразі);</w:t>
      </w:r>
    </w:p>
    <w:p w:rsidR="000F5646" w:rsidRPr="00271D5C" w:rsidRDefault="000F5646" w:rsidP="000F5646">
      <w:pPr>
        <w:pStyle w:val="ab"/>
        <w:ind w:firstLine="720"/>
        <w:jc w:val="both"/>
        <w:rPr>
          <w:rFonts w:ascii="Times New Roman" w:hAnsi="Times New Roman"/>
          <w:bCs/>
          <w:sz w:val="20"/>
          <w:szCs w:val="20"/>
        </w:rPr>
      </w:pPr>
      <w:r w:rsidRPr="00271D5C">
        <w:rPr>
          <w:rFonts w:ascii="Times New Roman" w:hAnsi="Times New Roman"/>
          <w:bCs/>
          <w:sz w:val="20"/>
          <w:szCs w:val="20"/>
        </w:rPr>
        <w:t>1.7.2. В</w:t>
      </w:r>
      <w:r w:rsidRPr="00271D5C">
        <w:rPr>
          <w:rFonts w:ascii="Times New Roman" w:hAnsi="Times New Roman"/>
          <w:sz w:val="20"/>
          <w:szCs w:val="20"/>
        </w:rPr>
        <w:t xml:space="preserve">артість послуг реєстратора </w:t>
      </w:r>
      <w:r w:rsidRPr="00271D5C">
        <w:rPr>
          <w:rFonts w:ascii="Times New Roman" w:hAnsi="Times New Roman"/>
          <w:bCs/>
          <w:sz w:val="20"/>
          <w:szCs w:val="20"/>
        </w:rPr>
        <w:t>__ % від суми кредиту (у процентному виразі) або ___ грн. (у грошовому виразі) – за наявністю ;</w:t>
      </w:r>
    </w:p>
    <w:p w:rsidR="000F5646" w:rsidRPr="00271D5C" w:rsidRDefault="000F5646" w:rsidP="000F5646">
      <w:pPr>
        <w:pStyle w:val="ab"/>
        <w:ind w:firstLine="720"/>
        <w:jc w:val="both"/>
        <w:rPr>
          <w:rFonts w:ascii="Times New Roman" w:hAnsi="Times New Roman"/>
          <w:bCs/>
          <w:sz w:val="20"/>
          <w:szCs w:val="20"/>
        </w:rPr>
      </w:pPr>
      <w:r w:rsidRPr="00271D5C">
        <w:rPr>
          <w:rFonts w:ascii="Times New Roman" w:hAnsi="Times New Roman"/>
          <w:sz w:val="20"/>
          <w:szCs w:val="20"/>
        </w:rPr>
        <w:lastRenderedPageBreak/>
        <w:t xml:space="preserve">1.7.3. </w:t>
      </w:r>
      <w:r w:rsidRPr="00271D5C">
        <w:rPr>
          <w:rFonts w:ascii="Times New Roman" w:hAnsi="Times New Roman"/>
          <w:bCs/>
          <w:sz w:val="20"/>
          <w:szCs w:val="20"/>
        </w:rPr>
        <w:t>В</w:t>
      </w:r>
      <w:r w:rsidRPr="00271D5C">
        <w:rPr>
          <w:rFonts w:ascii="Times New Roman" w:hAnsi="Times New Roman"/>
          <w:sz w:val="20"/>
          <w:szCs w:val="20"/>
        </w:rPr>
        <w:t xml:space="preserve">артість послуг нотаріуса </w:t>
      </w:r>
      <w:r w:rsidRPr="00271D5C">
        <w:rPr>
          <w:rFonts w:ascii="Times New Roman" w:hAnsi="Times New Roman"/>
          <w:bCs/>
          <w:sz w:val="20"/>
          <w:szCs w:val="20"/>
        </w:rPr>
        <w:t>__ % від суми кредиту (у процентному виразі) або ___ грн. (у грошовому виразі) - за наявністю;</w:t>
      </w:r>
    </w:p>
    <w:p w:rsidR="000F5646" w:rsidRPr="00271D5C" w:rsidRDefault="000F5646" w:rsidP="000F5646">
      <w:pPr>
        <w:pStyle w:val="ab"/>
        <w:ind w:firstLine="720"/>
        <w:jc w:val="both"/>
        <w:rPr>
          <w:rFonts w:ascii="Times New Roman" w:hAnsi="Times New Roman"/>
          <w:bCs/>
          <w:sz w:val="20"/>
          <w:szCs w:val="20"/>
        </w:rPr>
      </w:pPr>
      <w:r w:rsidRPr="00271D5C">
        <w:rPr>
          <w:rFonts w:ascii="Times New Roman" w:hAnsi="Times New Roman"/>
          <w:bCs/>
          <w:sz w:val="20"/>
          <w:szCs w:val="20"/>
        </w:rPr>
        <w:t>1.7.4. В</w:t>
      </w:r>
      <w:r w:rsidRPr="00271D5C">
        <w:rPr>
          <w:rFonts w:ascii="Times New Roman" w:hAnsi="Times New Roman"/>
          <w:sz w:val="20"/>
          <w:szCs w:val="20"/>
        </w:rPr>
        <w:t xml:space="preserve">артість послуг страховика </w:t>
      </w:r>
      <w:r w:rsidRPr="00271D5C">
        <w:rPr>
          <w:rFonts w:ascii="Times New Roman" w:hAnsi="Times New Roman"/>
          <w:bCs/>
          <w:sz w:val="20"/>
          <w:szCs w:val="20"/>
        </w:rPr>
        <w:t>__ % від суми кредиту (у процентному виразі) або ___ грн. (у грошовому виразі) - за наявністю;</w:t>
      </w:r>
    </w:p>
    <w:p w:rsidR="000F5646" w:rsidRPr="00271D5C" w:rsidRDefault="000F5646" w:rsidP="000F5646">
      <w:pPr>
        <w:pStyle w:val="ab"/>
        <w:ind w:firstLine="720"/>
        <w:jc w:val="both"/>
        <w:rPr>
          <w:rFonts w:ascii="Times New Roman" w:hAnsi="Times New Roman"/>
          <w:bCs/>
          <w:sz w:val="20"/>
          <w:szCs w:val="20"/>
        </w:rPr>
      </w:pPr>
      <w:r w:rsidRPr="00271D5C">
        <w:rPr>
          <w:rFonts w:ascii="Times New Roman" w:hAnsi="Times New Roman"/>
          <w:bCs/>
          <w:sz w:val="20"/>
          <w:szCs w:val="20"/>
        </w:rPr>
        <w:t>1.7.5. В</w:t>
      </w:r>
      <w:r w:rsidRPr="00271D5C">
        <w:rPr>
          <w:rFonts w:ascii="Times New Roman" w:hAnsi="Times New Roman"/>
          <w:sz w:val="20"/>
          <w:szCs w:val="20"/>
        </w:rPr>
        <w:t xml:space="preserve">артість послуг ____________________(вказати інші послуги які оплачує позичальник при отриманні кредиту)  </w:t>
      </w:r>
      <w:r w:rsidRPr="00271D5C">
        <w:rPr>
          <w:rFonts w:ascii="Times New Roman" w:hAnsi="Times New Roman"/>
          <w:bCs/>
          <w:sz w:val="20"/>
          <w:szCs w:val="20"/>
        </w:rPr>
        <w:t>__ % від суми кредиту (у процентному виразі) або ___ грн. (у грошовому виразі) - за наявністю.</w:t>
      </w:r>
    </w:p>
    <w:p w:rsidR="00294F71" w:rsidRPr="00271D5C" w:rsidRDefault="00294F71" w:rsidP="000F5646">
      <w:pPr>
        <w:pStyle w:val="ab"/>
        <w:ind w:firstLine="720"/>
        <w:jc w:val="both"/>
        <w:rPr>
          <w:rFonts w:ascii="Times New Roman" w:hAnsi="Times New Roman"/>
          <w:bCs/>
          <w:sz w:val="20"/>
          <w:szCs w:val="20"/>
        </w:rPr>
      </w:pPr>
      <w:r w:rsidRPr="00271D5C">
        <w:rPr>
          <w:rFonts w:ascii="Times New Roman" w:hAnsi="Times New Roman"/>
          <w:bCs/>
          <w:sz w:val="20"/>
          <w:szCs w:val="20"/>
        </w:rPr>
        <w:t xml:space="preserve">1.8. Зазначена в п.1.7. Договору сукупна вартість кредиту (у процентному виразі) не може бути збільшена без письмової згоди Позичальника. </w:t>
      </w:r>
    </w:p>
    <w:p w:rsidR="000F5646" w:rsidRPr="00271D5C" w:rsidRDefault="000F5646" w:rsidP="000F5646">
      <w:pPr>
        <w:pStyle w:val="ab"/>
        <w:ind w:firstLine="720"/>
        <w:jc w:val="both"/>
        <w:rPr>
          <w:rFonts w:ascii="Times New Roman" w:hAnsi="Times New Roman"/>
          <w:bCs/>
          <w:sz w:val="20"/>
          <w:szCs w:val="20"/>
        </w:rPr>
      </w:pPr>
    </w:p>
    <w:p w:rsidR="000F5646" w:rsidRPr="00271D5C" w:rsidRDefault="000F5646" w:rsidP="000F5646">
      <w:pPr>
        <w:pStyle w:val="11"/>
        <w:ind w:firstLine="720"/>
        <w:jc w:val="center"/>
        <w:rPr>
          <w:rFonts w:ascii="Times New Roman" w:hAnsi="Times New Roman" w:cs="Times New Roman"/>
          <w:b/>
          <w:color w:val="000000"/>
        </w:rPr>
      </w:pPr>
      <w:r w:rsidRPr="00271D5C">
        <w:rPr>
          <w:rFonts w:ascii="Times New Roman" w:hAnsi="Times New Roman" w:cs="Times New Roman"/>
          <w:b/>
          <w:color w:val="000000"/>
        </w:rPr>
        <w:t>2. П</w:t>
      </w:r>
      <w:r w:rsidR="00A73F8E" w:rsidRPr="00271D5C">
        <w:rPr>
          <w:rFonts w:ascii="Times New Roman" w:hAnsi="Times New Roman" w:cs="Times New Roman"/>
          <w:b/>
          <w:color w:val="000000"/>
        </w:rPr>
        <w:t>рава та обов’язки сторін</w:t>
      </w:r>
    </w:p>
    <w:p w:rsidR="000F5646" w:rsidRPr="00271D5C" w:rsidRDefault="000F5646" w:rsidP="000F5646">
      <w:pPr>
        <w:pStyle w:val="11"/>
        <w:ind w:firstLine="720"/>
        <w:jc w:val="both"/>
        <w:rPr>
          <w:rFonts w:ascii="Times New Roman" w:hAnsi="Times New Roman" w:cs="Times New Roman"/>
          <w:b/>
          <w:color w:val="000000"/>
        </w:rPr>
      </w:pPr>
      <w:r w:rsidRPr="00271D5C">
        <w:rPr>
          <w:rFonts w:ascii="Times New Roman" w:hAnsi="Times New Roman" w:cs="Times New Roman"/>
          <w:b/>
          <w:color w:val="000000"/>
        </w:rPr>
        <w:t>2.1. Права та обов’язки Кредитодавця</w:t>
      </w:r>
    </w:p>
    <w:p w:rsidR="000F5646" w:rsidRPr="00271D5C" w:rsidRDefault="000F5646" w:rsidP="000F5646">
      <w:pPr>
        <w:pStyle w:val="11"/>
        <w:tabs>
          <w:tab w:val="left" w:pos="1080"/>
        </w:tabs>
        <w:ind w:firstLine="720"/>
        <w:jc w:val="both"/>
        <w:rPr>
          <w:rFonts w:ascii="Times New Roman" w:hAnsi="Times New Roman" w:cs="Times New Roman"/>
          <w:b/>
          <w:color w:val="000000"/>
        </w:rPr>
      </w:pPr>
      <w:r w:rsidRPr="00271D5C">
        <w:rPr>
          <w:rFonts w:ascii="Times New Roman" w:hAnsi="Times New Roman" w:cs="Times New Roman"/>
          <w:b/>
          <w:color w:val="000000"/>
        </w:rPr>
        <w:t>2.1.1. Кредитодавець має право:</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 xml:space="preserve">1) вимагати від Позичальника надання усіх необхідних документів для здійснення перевірки дотримання цільового призначення кредиту; </w:t>
      </w:r>
    </w:p>
    <w:p w:rsidR="000F5646" w:rsidRPr="00271D5C" w:rsidRDefault="000F5646" w:rsidP="000F5646">
      <w:pPr>
        <w:pStyle w:val="11"/>
        <w:tabs>
          <w:tab w:val="left" w:pos="1080"/>
        </w:tabs>
        <w:ind w:firstLine="720"/>
        <w:jc w:val="both"/>
        <w:rPr>
          <w:rFonts w:ascii="Times New Roman" w:hAnsi="Times New Roman" w:cs="Times New Roman"/>
          <w:color w:val="000000"/>
        </w:rPr>
      </w:pPr>
      <w:r w:rsidRPr="00271D5C">
        <w:rPr>
          <w:rFonts w:ascii="Times New Roman" w:hAnsi="Times New Roman" w:cs="Times New Roman"/>
          <w:color w:val="000000"/>
        </w:rPr>
        <w:t>2) вимагати від Позичальника укладення договору щодо забезпечення виконання зобов’язання Позичальником перед Кредитодавцем за цим Договором;</w:t>
      </w:r>
    </w:p>
    <w:p w:rsidR="000F5646" w:rsidRPr="00271D5C" w:rsidRDefault="000F5646" w:rsidP="000F5646">
      <w:pPr>
        <w:pStyle w:val="11"/>
        <w:tabs>
          <w:tab w:val="left" w:pos="1080"/>
        </w:tabs>
        <w:ind w:firstLine="720"/>
        <w:jc w:val="both"/>
        <w:rPr>
          <w:rFonts w:ascii="Times New Roman" w:hAnsi="Times New Roman" w:cs="Times New Roman"/>
          <w:color w:val="000000"/>
        </w:rPr>
      </w:pPr>
      <w:r w:rsidRPr="00271D5C">
        <w:rPr>
          <w:rFonts w:ascii="Times New Roman" w:hAnsi="Times New Roman" w:cs="Times New Roman"/>
          <w:color w:val="000000"/>
        </w:rPr>
        <w:t>3) вимагати від Позичальника дострокового повернення кредиту та сплати процентів, у разі наявності хоча б однієї із зазначених обставин:</w:t>
      </w:r>
    </w:p>
    <w:p w:rsidR="000F5646" w:rsidRPr="00271D5C" w:rsidRDefault="000F5646" w:rsidP="000F5646">
      <w:pPr>
        <w:pStyle w:val="11"/>
        <w:tabs>
          <w:tab w:val="left" w:pos="1080"/>
        </w:tabs>
        <w:ind w:firstLine="720"/>
        <w:jc w:val="both"/>
        <w:rPr>
          <w:rFonts w:ascii="Times New Roman" w:hAnsi="Times New Roman" w:cs="Times New Roman"/>
          <w:color w:val="000000"/>
        </w:rPr>
      </w:pPr>
      <w:r w:rsidRPr="00271D5C">
        <w:rPr>
          <w:rFonts w:ascii="Times New Roman" w:hAnsi="Times New Roman" w:cs="Times New Roman"/>
          <w:color w:val="000000"/>
        </w:rPr>
        <w:t>а) перевищення сумою заборгованості суми кредиту більш як на десять відсотків; або</w:t>
      </w:r>
    </w:p>
    <w:p w:rsidR="000F5646" w:rsidRPr="00271D5C" w:rsidRDefault="002271B1" w:rsidP="000F5646">
      <w:pPr>
        <w:pStyle w:val="11"/>
        <w:tabs>
          <w:tab w:val="left" w:pos="1080"/>
        </w:tabs>
        <w:ind w:firstLine="720"/>
        <w:jc w:val="both"/>
        <w:rPr>
          <w:rFonts w:ascii="Times New Roman" w:hAnsi="Times New Roman" w:cs="Times New Roman"/>
          <w:color w:val="000000"/>
        </w:rPr>
      </w:pPr>
      <w:r w:rsidRPr="00271D5C">
        <w:rPr>
          <w:rFonts w:ascii="Times New Roman" w:hAnsi="Times New Roman" w:cs="Times New Roman"/>
          <w:color w:val="000000"/>
        </w:rPr>
        <w:t>б</w:t>
      </w:r>
      <w:r w:rsidR="000F5646" w:rsidRPr="00271D5C">
        <w:rPr>
          <w:rFonts w:ascii="Times New Roman" w:hAnsi="Times New Roman" w:cs="Times New Roman"/>
          <w:color w:val="000000"/>
        </w:rPr>
        <w:t xml:space="preserve">) несплати </w:t>
      </w:r>
      <w:r w:rsidR="008E5E73" w:rsidRPr="00271D5C">
        <w:rPr>
          <w:rFonts w:ascii="Times New Roman" w:hAnsi="Times New Roman" w:cs="Times New Roman"/>
          <w:color w:val="000000"/>
        </w:rPr>
        <w:t>Позичальнико</w:t>
      </w:r>
      <w:r w:rsidR="000F5646" w:rsidRPr="00271D5C">
        <w:rPr>
          <w:rFonts w:ascii="Times New Roman" w:hAnsi="Times New Roman" w:cs="Times New Roman"/>
          <w:color w:val="000000"/>
        </w:rPr>
        <w:t>м більше однієї виплати, яка перевищує п’ять відсотків суми кредиту; або</w:t>
      </w:r>
    </w:p>
    <w:p w:rsidR="000F5646" w:rsidRPr="00271D5C" w:rsidRDefault="002271B1" w:rsidP="000F5646">
      <w:pPr>
        <w:pStyle w:val="11"/>
        <w:tabs>
          <w:tab w:val="left" w:pos="1080"/>
        </w:tabs>
        <w:ind w:firstLine="720"/>
        <w:jc w:val="both"/>
        <w:rPr>
          <w:rFonts w:ascii="Times New Roman" w:hAnsi="Times New Roman" w:cs="Times New Roman"/>
          <w:color w:val="000000"/>
        </w:rPr>
      </w:pPr>
      <w:r w:rsidRPr="00271D5C">
        <w:rPr>
          <w:rFonts w:ascii="Times New Roman" w:hAnsi="Times New Roman" w:cs="Times New Roman"/>
          <w:color w:val="000000"/>
        </w:rPr>
        <w:t>в</w:t>
      </w:r>
      <w:r w:rsidR="000F5646" w:rsidRPr="00271D5C">
        <w:rPr>
          <w:rFonts w:ascii="Times New Roman" w:hAnsi="Times New Roman" w:cs="Times New Roman"/>
          <w:color w:val="000000"/>
        </w:rPr>
        <w:t>) іншого істотного порушення умов договору про надання  кредиту.</w:t>
      </w:r>
    </w:p>
    <w:p w:rsidR="000F5646" w:rsidRPr="00271D5C" w:rsidRDefault="000F5646" w:rsidP="000F5646">
      <w:pPr>
        <w:pStyle w:val="11"/>
        <w:tabs>
          <w:tab w:val="left" w:pos="1080"/>
        </w:tabs>
        <w:ind w:firstLine="720"/>
        <w:jc w:val="both"/>
        <w:rPr>
          <w:rFonts w:ascii="Times New Roman" w:hAnsi="Times New Roman" w:cs="Times New Roman"/>
          <w:color w:val="000000"/>
        </w:rPr>
      </w:pPr>
      <w:r w:rsidRPr="00271D5C">
        <w:rPr>
          <w:rFonts w:ascii="Times New Roman" w:hAnsi="Times New Roman" w:cs="Times New Roman"/>
          <w:color w:val="000000"/>
        </w:rPr>
        <w:t>4) вимагати від Позичальника повернення суми кредиту, процентів за користування кредитом в повному обсязі та виконання усіх інших</w:t>
      </w:r>
      <w:r w:rsidR="002271B1" w:rsidRPr="00271D5C">
        <w:rPr>
          <w:rFonts w:ascii="Times New Roman" w:hAnsi="Times New Roman" w:cs="Times New Roman"/>
          <w:color w:val="000000"/>
        </w:rPr>
        <w:t xml:space="preserve"> </w:t>
      </w:r>
      <w:r w:rsidRPr="00271D5C">
        <w:rPr>
          <w:rFonts w:ascii="Times New Roman" w:hAnsi="Times New Roman" w:cs="Times New Roman"/>
          <w:color w:val="000000"/>
        </w:rPr>
        <w:t>зобов’язань передбачених цим Договором.</w:t>
      </w:r>
    </w:p>
    <w:p w:rsidR="000F5646" w:rsidRPr="00271D5C" w:rsidRDefault="000F5646" w:rsidP="000F5646">
      <w:pPr>
        <w:pStyle w:val="11"/>
        <w:ind w:firstLine="720"/>
        <w:jc w:val="both"/>
        <w:rPr>
          <w:rFonts w:ascii="Times New Roman" w:hAnsi="Times New Roman" w:cs="Times New Roman"/>
          <w:b/>
          <w:color w:val="000000"/>
        </w:rPr>
      </w:pPr>
      <w:r w:rsidRPr="00271D5C">
        <w:rPr>
          <w:rFonts w:ascii="Times New Roman" w:hAnsi="Times New Roman" w:cs="Times New Roman"/>
          <w:b/>
          <w:color w:val="000000"/>
        </w:rPr>
        <w:t>2.1.2. Кредитодавець зобов’язаний:</w:t>
      </w:r>
    </w:p>
    <w:p w:rsidR="000F5646" w:rsidRPr="00271D5C" w:rsidRDefault="000F5646" w:rsidP="000F5646">
      <w:pPr>
        <w:pStyle w:val="20"/>
        <w:ind w:firstLine="720"/>
        <w:jc w:val="both"/>
        <w:rPr>
          <w:rFonts w:ascii="Times New Roman" w:hAnsi="Times New Roman" w:cs="Times New Roman"/>
        </w:rPr>
      </w:pPr>
      <w:r w:rsidRPr="00271D5C">
        <w:rPr>
          <w:rFonts w:ascii="Times New Roman" w:hAnsi="Times New Roman" w:cs="Times New Roman"/>
        </w:rPr>
        <w:t>1) прийняти від Позичальника виконання зобов'язань за цим Договором (у тому числі й дострокове як частинами, так і в повному обсязі);</w:t>
      </w:r>
    </w:p>
    <w:p w:rsidR="000F5646" w:rsidRPr="00271D5C" w:rsidRDefault="000F5646" w:rsidP="000F5646">
      <w:pPr>
        <w:pStyle w:val="20"/>
        <w:tabs>
          <w:tab w:val="left" w:pos="1080"/>
        </w:tabs>
        <w:ind w:firstLine="720"/>
        <w:jc w:val="both"/>
        <w:rPr>
          <w:rFonts w:ascii="Times New Roman" w:hAnsi="Times New Roman" w:cs="Times New Roman"/>
        </w:rPr>
      </w:pPr>
      <w:r w:rsidRPr="00271D5C">
        <w:rPr>
          <w:rFonts w:ascii="Times New Roman" w:hAnsi="Times New Roman" w:cs="Times New Roman"/>
        </w:rPr>
        <w:t>2) письмово повідомляти Позичальника про зміну власного місцезнаходження в 10 (десяти) денний строк з моменту виникнення таких змін;</w:t>
      </w:r>
    </w:p>
    <w:p w:rsidR="000F5646" w:rsidRPr="00271D5C" w:rsidRDefault="000F5646" w:rsidP="000F5646">
      <w:pPr>
        <w:pStyle w:val="20"/>
        <w:tabs>
          <w:tab w:val="left" w:pos="1080"/>
        </w:tabs>
        <w:ind w:firstLine="720"/>
        <w:jc w:val="both"/>
        <w:rPr>
          <w:rFonts w:ascii="Times New Roman" w:hAnsi="Times New Roman" w:cs="Times New Roman"/>
        </w:rPr>
      </w:pPr>
      <w:r w:rsidRPr="00271D5C">
        <w:rPr>
          <w:rFonts w:ascii="Times New Roman" w:hAnsi="Times New Roman" w:cs="Times New Roman"/>
        </w:rPr>
        <w:t xml:space="preserve">3) </w:t>
      </w:r>
      <w:r w:rsidR="006B387C" w:rsidRPr="00271D5C">
        <w:rPr>
          <w:rFonts w:ascii="Times New Roman" w:hAnsi="Times New Roman" w:cs="Times New Roman"/>
        </w:rPr>
        <w:t>ознайомити  Позичальника  з  правами,  передбаченими  нормою  ст.12  Закону  України  «Про фінансові послуги та державне регулювання ринків фінансових послуг» та надати Позичальнику додаткову інформацію про механізм захисту прав споживачів та порядок урегулювання спірних питань, що виникають у процесі надання фінансової послуги, реквізити органу, який здійснює державне регулювання ринків фінансових послуг(адреса, номер телефону), а також реквізити органів з питань захисту прав споживачів;</w:t>
      </w:r>
    </w:p>
    <w:p w:rsidR="000F5646" w:rsidRPr="00271D5C" w:rsidRDefault="000F5646" w:rsidP="000F5646">
      <w:pPr>
        <w:pStyle w:val="20"/>
        <w:tabs>
          <w:tab w:val="left" w:pos="1080"/>
        </w:tabs>
        <w:ind w:firstLine="720"/>
        <w:jc w:val="both"/>
        <w:rPr>
          <w:rFonts w:ascii="Times New Roman" w:hAnsi="Times New Roman" w:cs="Times New Roman"/>
        </w:rPr>
      </w:pPr>
      <w:r w:rsidRPr="00271D5C">
        <w:rPr>
          <w:rFonts w:ascii="Times New Roman" w:hAnsi="Times New Roman" w:cs="Times New Roman"/>
        </w:rPr>
        <w:t>4) у разі письмового звернення Позичальника щодо перенесення строків або термінів платежів за цим Договором за 7 (сім) календарних днів до початку строку або настання терміну платежу (повернення кредиту та/або сплати процентів) у зв’язку з виникненням тимчасових фінансових та/або інших ускладнень, розглянути таке звернення впродовж 2 робочих днів та впродовж 1 робочого дня дати чітку і однозначну відповідь.</w:t>
      </w:r>
    </w:p>
    <w:p w:rsidR="000F5646" w:rsidRPr="00271D5C" w:rsidRDefault="000F5646" w:rsidP="000F5646">
      <w:pPr>
        <w:pStyle w:val="11"/>
        <w:ind w:firstLine="720"/>
        <w:jc w:val="both"/>
        <w:rPr>
          <w:rFonts w:ascii="Times New Roman" w:hAnsi="Times New Roman" w:cs="Times New Roman"/>
          <w:color w:val="000000"/>
          <w:shd w:val="clear" w:color="auto" w:fill="FFFFFF"/>
        </w:rPr>
      </w:pPr>
      <w:r w:rsidRPr="00271D5C">
        <w:rPr>
          <w:rFonts w:ascii="Times New Roman" w:hAnsi="Times New Roman" w:cs="Times New Roman"/>
          <w:color w:val="000000"/>
          <w:shd w:val="clear" w:color="auto" w:fill="FFFFFF"/>
        </w:rPr>
        <w:t xml:space="preserve"> 5) виконувати інші обов’язки передбачені цим Договором.</w:t>
      </w:r>
    </w:p>
    <w:p w:rsidR="000F5646" w:rsidRPr="00271D5C" w:rsidRDefault="000F5646" w:rsidP="000F5646">
      <w:pPr>
        <w:pStyle w:val="11"/>
        <w:ind w:firstLine="720"/>
        <w:jc w:val="both"/>
        <w:rPr>
          <w:rFonts w:ascii="Times New Roman" w:hAnsi="Times New Roman" w:cs="Times New Roman"/>
          <w:b/>
          <w:color w:val="000000"/>
        </w:rPr>
      </w:pPr>
      <w:r w:rsidRPr="00271D5C">
        <w:rPr>
          <w:rFonts w:ascii="Times New Roman" w:hAnsi="Times New Roman" w:cs="Times New Roman"/>
          <w:b/>
          <w:color w:val="000000"/>
        </w:rPr>
        <w:t>2.2. Права та обов’язки Позичальника</w:t>
      </w:r>
    </w:p>
    <w:p w:rsidR="000F5646" w:rsidRPr="00271D5C" w:rsidRDefault="000F5646" w:rsidP="000F5646">
      <w:pPr>
        <w:pStyle w:val="11"/>
        <w:tabs>
          <w:tab w:val="left" w:pos="1080"/>
        </w:tabs>
        <w:ind w:firstLine="720"/>
        <w:jc w:val="both"/>
        <w:rPr>
          <w:rFonts w:ascii="Times New Roman" w:hAnsi="Times New Roman" w:cs="Times New Roman"/>
          <w:b/>
          <w:color w:val="000000"/>
        </w:rPr>
      </w:pPr>
      <w:r w:rsidRPr="00271D5C">
        <w:rPr>
          <w:rFonts w:ascii="Times New Roman" w:hAnsi="Times New Roman" w:cs="Times New Roman"/>
          <w:b/>
          <w:color w:val="000000"/>
        </w:rPr>
        <w:t>2.2.1. Позичальник має право:</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1) вимагати від Кредитодавця надання суми кредиту з дотриманням вимог п. 1.3 цього Договору, інших умов Договору та законодавства України;</w:t>
      </w:r>
    </w:p>
    <w:p w:rsidR="00E54CA1" w:rsidRPr="00271D5C" w:rsidRDefault="00E54CA1" w:rsidP="000F5646">
      <w:pPr>
        <w:pStyle w:val="11"/>
        <w:ind w:firstLine="720"/>
        <w:jc w:val="both"/>
        <w:rPr>
          <w:rFonts w:ascii="Times New Roman" w:hAnsi="Times New Roman" w:cs="Times New Roman"/>
        </w:rPr>
      </w:pPr>
      <w:r w:rsidRPr="00271D5C">
        <w:rPr>
          <w:rFonts w:ascii="Times New Roman" w:hAnsi="Times New Roman" w:cs="Times New Roman"/>
        </w:rPr>
        <w:t>2) доступу  до  інформації  щодо  діяльності Кредитодавця у  відповідності  та  обсягах, передбачених ст. 12 Закону України «Про фінансові послуги та державне регулювання ринків фінансових послуг»;</w:t>
      </w:r>
    </w:p>
    <w:p w:rsidR="000F5646" w:rsidRPr="00271D5C" w:rsidRDefault="00E54CA1"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3</w:t>
      </w:r>
      <w:r w:rsidR="000F5646" w:rsidRPr="00271D5C">
        <w:rPr>
          <w:rFonts w:ascii="Times New Roman" w:hAnsi="Times New Roman" w:cs="Times New Roman"/>
          <w:color w:val="000000"/>
        </w:rPr>
        <w:t xml:space="preserve">) достроково погашати кредит частинами </w:t>
      </w:r>
      <w:r w:rsidRPr="00271D5C">
        <w:rPr>
          <w:rFonts w:ascii="Times New Roman" w:hAnsi="Times New Roman" w:cs="Times New Roman"/>
          <w:color w:val="000000"/>
        </w:rPr>
        <w:t xml:space="preserve"> </w:t>
      </w:r>
      <w:r w:rsidR="000F5646" w:rsidRPr="00271D5C">
        <w:rPr>
          <w:rFonts w:ascii="Times New Roman" w:hAnsi="Times New Roman" w:cs="Times New Roman"/>
          <w:color w:val="000000"/>
        </w:rPr>
        <w:t>і сплачувати проценти за фактичний строк користування кредитом, або достроково погасити кредит та сплатити проценти за фактичний строк користування одноразовим платежем;</w:t>
      </w:r>
    </w:p>
    <w:p w:rsidR="000F5646" w:rsidRPr="00271D5C" w:rsidRDefault="00E54CA1" w:rsidP="000F5646">
      <w:pPr>
        <w:pStyle w:val="11"/>
        <w:ind w:firstLine="720"/>
        <w:jc w:val="both"/>
        <w:rPr>
          <w:rFonts w:ascii="Times New Roman" w:hAnsi="Times New Roman" w:cs="Times New Roman"/>
        </w:rPr>
      </w:pPr>
      <w:r w:rsidRPr="00271D5C">
        <w:rPr>
          <w:rFonts w:ascii="Times New Roman" w:hAnsi="Times New Roman" w:cs="Times New Roman"/>
          <w:color w:val="000000"/>
        </w:rPr>
        <w:t>4</w:t>
      </w:r>
      <w:r w:rsidR="000F5646" w:rsidRPr="00271D5C">
        <w:rPr>
          <w:rFonts w:ascii="Times New Roman" w:hAnsi="Times New Roman" w:cs="Times New Roman"/>
          <w:color w:val="000000"/>
        </w:rPr>
        <w:t xml:space="preserve">) звернутися до Кредитодавця за </w:t>
      </w:r>
      <w:r w:rsidR="000F5646" w:rsidRPr="00271D5C">
        <w:rPr>
          <w:rFonts w:ascii="Times New Roman" w:hAnsi="Times New Roman" w:cs="Times New Roman"/>
        </w:rPr>
        <w:t>7 (сім) календарних днів до початку строку або настання терміну платежу (повернення кредиту та/або сплати процентів) щодо перенесення строків або термінів платежів за цим Договором у зв’язку з виникненням тимчасових фінансових та/або інших ускладнень;</w:t>
      </w:r>
    </w:p>
    <w:p w:rsidR="000F5646" w:rsidRPr="00271D5C" w:rsidRDefault="000F5646" w:rsidP="000F5646">
      <w:pPr>
        <w:pStyle w:val="11"/>
        <w:ind w:firstLine="720"/>
        <w:jc w:val="both"/>
        <w:rPr>
          <w:rFonts w:ascii="Times New Roman" w:hAnsi="Times New Roman" w:cs="Times New Roman"/>
          <w:b/>
          <w:color w:val="000000"/>
        </w:rPr>
      </w:pPr>
      <w:r w:rsidRPr="00271D5C">
        <w:rPr>
          <w:rFonts w:ascii="Times New Roman" w:hAnsi="Times New Roman" w:cs="Times New Roman"/>
          <w:b/>
          <w:color w:val="000000"/>
        </w:rPr>
        <w:t>2.2.2. Позичальник зобов’язаний:</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1) використати кредит за цільовим призначенням, визначеним цим Договором;</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2) погашати кредит та сплачувати проценти в порядку визначеному цим Договором;</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3) надавати Кредитодавцю всі необхідні документи для здійснення перевірки цільового призначення кредиту;</w:t>
      </w:r>
    </w:p>
    <w:p w:rsidR="000F5646" w:rsidRPr="00271D5C" w:rsidRDefault="000F5646" w:rsidP="000F5646">
      <w:pPr>
        <w:pStyle w:val="11"/>
        <w:tabs>
          <w:tab w:val="left" w:pos="1080"/>
        </w:tabs>
        <w:ind w:firstLine="720"/>
        <w:jc w:val="both"/>
        <w:rPr>
          <w:rFonts w:ascii="Times New Roman" w:hAnsi="Times New Roman" w:cs="Times New Roman"/>
          <w:color w:val="000000"/>
        </w:rPr>
      </w:pPr>
      <w:r w:rsidRPr="00271D5C">
        <w:rPr>
          <w:rFonts w:ascii="Times New Roman" w:hAnsi="Times New Roman" w:cs="Times New Roman"/>
          <w:color w:val="000000"/>
        </w:rPr>
        <w:t>4)</w:t>
      </w:r>
      <w:r w:rsidR="00961F40" w:rsidRPr="00271D5C">
        <w:rPr>
          <w:rFonts w:ascii="Times New Roman" w:hAnsi="Times New Roman" w:cs="Times New Roman"/>
          <w:color w:val="000000"/>
        </w:rPr>
        <w:t xml:space="preserve"> </w:t>
      </w:r>
      <w:r w:rsidRPr="00271D5C">
        <w:rPr>
          <w:rFonts w:ascii="Times New Roman" w:hAnsi="Times New Roman" w:cs="Times New Roman"/>
          <w:color w:val="000000"/>
        </w:rPr>
        <w:t>укласти договір щодо забезпечення виконання зобов’язання Позичальником перед Кредитодавцем за цим Договором;</w:t>
      </w:r>
    </w:p>
    <w:p w:rsidR="000F5646" w:rsidRPr="00271D5C" w:rsidRDefault="000F5646" w:rsidP="000F5646">
      <w:pPr>
        <w:pStyle w:val="20"/>
        <w:tabs>
          <w:tab w:val="left" w:pos="1080"/>
        </w:tabs>
        <w:ind w:firstLine="720"/>
        <w:jc w:val="both"/>
        <w:rPr>
          <w:rFonts w:ascii="Times New Roman" w:hAnsi="Times New Roman" w:cs="Times New Roman"/>
        </w:rPr>
      </w:pPr>
      <w:r w:rsidRPr="00271D5C">
        <w:rPr>
          <w:rFonts w:ascii="Times New Roman" w:hAnsi="Times New Roman" w:cs="Times New Roman"/>
        </w:rPr>
        <w:t xml:space="preserve">5) письмово повідомляти Кредитодавця про зміну </w:t>
      </w:r>
      <w:r w:rsidR="00746AB7" w:rsidRPr="00271D5C">
        <w:rPr>
          <w:rFonts w:ascii="Times New Roman" w:hAnsi="Times New Roman" w:cs="Times New Roman"/>
        </w:rPr>
        <w:t>місцезнаходження (для фізичної особи-підприємця – зміну адреси)</w:t>
      </w:r>
      <w:r w:rsidRPr="00271D5C">
        <w:rPr>
          <w:rFonts w:ascii="Times New Roman" w:hAnsi="Times New Roman" w:cs="Times New Roman"/>
        </w:rPr>
        <w:t xml:space="preserve"> в 10 (десяти) денний строк з моменту виникнення таких змін.</w:t>
      </w:r>
    </w:p>
    <w:p w:rsidR="000F5646" w:rsidRPr="00271D5C" w:rsidRDefault="000F5646" w:rsidP="000F5646">
      <w:pPr>
        <w:pStyle w:val="20"/>
        <w:tabs>
          <w:tab w:val="left" w:pos="1080"/>
        </w:tabs>
        <w:ind w:firstLine="720"/>
        <w:jc w:val="both"/>
        <w:rPr>
          <w:rFonts w:ascii="Times New Roman" w:hAnsi="Times New Roman" w:cs="Times New Roman"/>
          <w:color w:val="000000"/>
        </w:rPr>
      </w:pPr>
      <w:r w:rsidRPr="00271D5C">
        <w:rPr>
          <w:rFonts w:ascii="Times New Roman" w:hAnsi="Times New Roman" w:cs="Times New Roman"/>
          <w:color w:val="000000"/>
        </w:rPr>
        <w:t>6) виконувати інші обов’язки передбачені цим Договором.</w:t>
      </w:r>
    </w:p>
    <w:p w:rsidR="000F5646" w:rsidRPr="00271D5C" w:rsidRDefault="000F5646" w:rsidP="000F5646">
      <w:pPr>
        <w:pStyle w:val="11"/>
        <w:tabs>
          <w:tab w:val="left" w:pos="900"/>
        </w:tabs>
        <w:ind w:firstLine="720"/>
        <w:jc w:val="center"/>
        <w:rPr>
          <w:rFonts w:ascii="Times New Roman" w:hAnsi="Times New Roman" w:cs="Times New Roman"/>
          <w:b/>
          <w:color w:val="000000"/>
        </w:rPr>
      </w:pPr>
    </w:p>
    <w:p w:rsidR="000F5646" w:rsidRPr="00271D5C" w:rsidRDefault="000F5646" w:rsidP="002271B1">
      <w:pPr>
        <w:pStyle w:val="11"/>
        <w:tabs>
          <w:tab w:val="left" w:pos="900"/>
        </w:tabs>
        <w:jc w:val="center"/>
        <w:rPr>
          <w:rFonts w:ascii="Times New Roman" w:hAnsi="Times New Roman" w:cs="Times New Roman"/>
          <w:b/>
          <w:color w:val="000000"/>
        </w:rPr>
      </w:pPr>
      <w:r w:rsidRPr="00271D5C">
        <w:rPr>
          <w:rFonts w:ascii="Times New Roman" w:hAnsi="Times New Roman" w:cs="Times New Roman"/>
          <w:b/>
          <w:color w:val="000000"/>
        </w:rPr>
        <w:t>3. П</w:t>
      </w:r>
      <w:r w:rsidR="00A73F8E" w:rsidRPr="00271D5C">
        <w:rPr>
          <w:rFonts w:ascii="Times New Roman" w:hAnsi="Times New Roman" w:cs="Times New Roman"/>
          <w:b/>
          <w:color w:val="000000"/>
        </w:rPr>
        <w:t>орядок надання/погашення кредиту</w:t>
      </w:r>
      <w:r w:rsidR="002271B1" w:rsidRPr="00271D5C">
        <w:rPr>
          <w:rFonts w:ascii="Times New Roman" w:hAnsi="Times New Roman" w:cs="Times New Roman"/>
          <w:b/>
          <w:color w:val="000000"/>
        </w:rPr>
        <w:t xml:space="preserve"> </w:t>
      </w:r>
      <w:r w:rsidR="00A73F8E" w:rsidRPr="00271D5C">
        <w:rPr>
          <w:rFonts w:ascii="Times New Roman" w:hAnsi="Times New Roman" w:cs="Times New Roman"/>
          <w:b/>
          <w:color w:val="000000"/>
        </w:rPr>
        <w:t>та нарахування/сплати процентів</w:t>
      </w:r>
    </w:p>
    <w:p w:rsidR="000F5646" w:rsidRPr="00271D5C" w:rsidRDefault="000F5646" w:rsidP="000F5646">
      <w:pPr>
        <w:pStyle w:val="11"/>
        <w:tabs>
          <w:tab w:val="left" w:pos="900"/>
        </w:tabs>
        <w:ind w:firstLine="720"/>
        <w:jc w:val="both"/>
        <w:rPr>
          <w:rFonts w:ascii="Times New Roman" w:hAnsi="Times New Roman" w:cs="Times New Roman"/>
          <w:color w:val="000000"/>
        </w:rPr>
      </w:pPr>
      <w:r w:rsidRPr="00271D5C">
        <w:rPr>
          <w:rFonts w:ascii="Times New Roman" w:hAnsi="Times New Roman" w:cs="Times New Roman"/>
          <w:color w:val="000000"/>
        </w:rPr>
        <w:t>3.1. Сторони домовилися, що погашення кредиту та процентів за користування кредитом здійснюватиметься згідно графіка розрахунків, що є невід’ємною частиною цього Договору.</w:t>
      </w:r>
    </w:p>
    <w:p w:rsidR="00DD6C96" w:rsidRPr="00271D5C" w:rsidRDefault="00DD6C96" w:rsidP="000F5646">
      <w:pPr>
        <w:pStyle w:val="11"/>
        <w:tabs>
          <w:tab w:val="left" w:pos="900"/>
        </w:tabs>
        <w:ind w:firstLine="720"/>
        <w:jc w:val="both"/>
        <w:rPr>
          <w:rFonts w:ascii="Times New Roman" w:hAnsi="Times New Roman" w:cs="Times New Roman"/>
        </w:rPr>
      </w:pPr>
      <w:r w:rsidRPr="00271D5C">
        <w:rPr>
          <w:rFonts w:ascii="Times New Roman" w:hAnsi="Times New Roman" w:cs="Times New Roman"/>
        </w:rPr>
        <w:t xml:space="preserve">3.2. При цьому Позичальник має право на дострокове виконання умов Договору по погашенню кредиту та процентів за користування кредитом на умовах передбачених п. 3.3 Договору.  </w:t>
      </w:r>
    </w:p>
    <w:p w:rsidR="000F5646" w:rsidRPr="00271D5C" w:rsidRDefault="00DD6C9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lastRenderedPageBreak/>
        <w:t>3.3</w:t>
      </w:r>
      <w:r w:rsidR="000F5646" w:rsidRPr="00271D5C">
        <w:rPr>
          <w:rFonts w:ascii="Times New Roman" w:hAnsi="Times New Roman" w:cs="Times New Roman"/>
          <w:color w:val="000000"/>
        </w:rPr>
        <w:t>.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w:t>
      </w:r>
      <w:r w:rsidR="000F5646" w:rsidRPr="00271D5C">
        <w:rPr>
          <w:rFonts w:ascii="Times New Roman" w:hAnsi="Times New Roman" w:cs="Times New Roman"/>
          <w:color w:val="000000"/>
          <w:shd w:val="clear" w:color="auto" w:fill="FFFFFF"/>
        </w:rPr>
        <w:t xml:space="preserve">  з наступного дня після дня надання кредиту Позичальнику</w:t>
      </w:r>
      <w:r w:rsidR="000F5646" w:rsidRPr="00271D5C">
        <w:rPr>
          <w:rFonts w:ascii="Times New Roman" w:hAnsi="Times New Roman" w:cs="Times New Roman"/>
          <w:color w:val="000000"/>
        </w:rPr>
        <w:t xml:space="preserve"> (списання відповідної суми з рахунку Кредитодавця або видачі готівкою) до дня повного погашення заборгованості за кредитом (зарахування на рахунок Кредитодавця або внесення в касу Кредитодавця готівкою)  включно. Нарахування і сплата процентів проводиться на залишок заборгованості за кредитом.</w:t>
      </w:r>
    </w:p>
    <w:p w:rsidR="000F5646" w:rsidRPr="00271D5C" w:rsidRDefault="00DD6C96" w:rsidP="000F5646">
      <w:pPr>
        <w:pStyle w:val="a3"/>
        <w:ind w:firstLine="720"/>
        <w:rPr>
          <w:rFonts w:ascii="Times New Roman" w:hAnsi="Times New Roman"/>
          <w:color w:val="000000"/>
          <w:sz w:val="20"/>
        </w:rPr>
      </w:pPr>
      <w:r w:rsidRPr="00271D5C">
        <w:rPr>
          <w:rFonts w:ascii="Times New Roman" w:hAnsi="Times New Roman"/>
          <w:color w:val="000000"/>
          <w:sz w:val="20"/>
        </w:rPr>
        <w:t>3.4</w:t>
      </w:r>
      <w:r w:rsidR="000F5646" w:rsidRPr="00271D5C">
        <w:rPr>
          <w:rFonts w:ascii="Times New Roman" w:hAnsi="Times New Roman"/>
          <w:color w:val="000000"/>
          <w:sz w:val="20"/>
        </w:rPr>
        <w:t>. Прострочення сплати кредиту та процентів згідно графіка розрахунків не зупиняє нарахування процентів, крім випадку прийняття окремого рішення про це Кредитодавцем.</w:t>
      </w:r>
    </w:p>
    <w:p w:rsidR="000F5646" w:rsidRPr="00271D5C" w:rsidRDefault="00DD6C9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3.5</w:t>
      </w:r>
      <w:r w:rsidR="000F5646" w:rsidRPr="00271D5C">
        <w:rPr>
          <w:rFonts w:ascii="Times New Roman" w:hAnsi="Times New Roman" w:cs="Times New Roman"/>
          <w:color w:val="000000"/>
        </w:rPr>
        <w:t>. У випадку смерті Позичальника нарахування процентів за цим Договором припиняється з дня смерті.</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3.</w:t>
      </w:r>
      <w:r w:rsidR="00DD6C96" w:rsidRPr="00271D5C">
        <w:rPr>
          <w:rFonts w:ascii="Times New Roman" w:hAnsi="Times New Roman" w:cs="Times New Roman"/>
          <w:color w:val="000000"/>
        </w:rPr>
        <w:t>6</w:t>
      </w:r>
      <w:r w:rsidRPr="00271D5C">
        <w:rPr>
          <w:rFonts w:ascii="Times New Roman" w:hAnsi="Times New Roman" w:cs="Times New Roman"/>
          <w:color w:val="000000"/>
        </w:rPr>
        <w:t xml:space="preserve">. У разі виникнення заборгованості за цим Договором Сторони погоджують таку послідовність її погашення: </w:t>
      </w:r>
    </w:p>
    <w:p w:rsidR="000F5646" w:rsidRPr="00271D5C" w:rsidRDefault="000F5646" w:rsidP="000F5646">
      <w:pPr>
        <w:pStyle w:val="11"/>
        <w:tabs>
          <w:tab w:val="left" w:pos="900"/>
        </w:tabs>
        <w:ind w:firstLine="720"/>
        <w:jc w:val="both"/>
        <w:rPr>
          <w:rFonts w:ascii="Times New Roman" w:hAnsi="Times New Roman" w:cs="Times New Roman"/>
          <w:color w:val="000000"/>
        </w:rPr>
      </w:pPr>
      <w:r w:rsidRPr="00271D5C">
        <w:rPr>
          <w:rFonts w:ascii="Times New Roman" w:hAnsi="Times New Roman" w:cs="Times New Roman"/>
          <w:color w:val="000000"/>
        </w:rPr>
        <w:t>1) у першу чергу  здійснюються платежі на погашення заборгованості по процентам за користування кредитом;</w:t>
      </w:r>
    </w:p>
    <w:p w:rsidR="000F5646" w:rsidRPr="00271D5C" w:rsidRDefault="000F5646" w:rsidP="000F5646">
      <w:pPr>
        <w:pStyle w:val="11"/>
        <w:tabs>
          <w:tab w:val="left" w:pos="900"/>
        </w:tabs>
        <w:ind w:firstLine="720"/>
        <w:jc w:val="both"/>
        <w:rPr>
          <w:rFonts w:ascii="Times New Roman" w:hAnsi="Times New Roman" w:cs="Times New Roman"/>
          <w:color w:val="000000"/>
        </w:rPr>
      </w:pPr>
      <w:r w:rsidRPr="00271D5C">
        <w:rPr>
          <w:rFonts w:ascii="Times New Roman" w:hAnsi="Times New Roman" w:cs="Times New Roman"/>
          <w:color w:val="000000"/>
        </w:rPr>
        <w:t xml:space="preserve">2) у другу чергу здійснюються платежі на погашення заборгованості за кредитом; </w:t>
      </w:r>
    </w:p>
    <w:p w:rsidR="000F5646" w:rsidRPr="00271D5C" w:rsidRDefault="000F5646" w:rsidP="000F5646">
      <w:pPr>
        <w:pStyle w:val="11"/>
        <w:tabs>
          <w:tab w:val="left" w:pos="900"/>
        </w:tabs>
        <w:ind w:firstLine="720"/>
        <w:jc w:val="both"/>
        <w:rPr>
          <w:rFonts w:ascii="Times New Roman" w:hAnsi="Times New Roman" w:cs="Times New Roman"/>
          <w:color w:val="000000"/>
        </w:rPr>
      </w:pPr>
      <w:r w:rsidRPr="00271D5C">
        <w:rPr>
          <w:rFonts w:ascii="Times New Roman" w:hAnsi="Times New Roman" w:cs="Times New Roman"/>
          <w:color w:val="000000"/>
        </w:rPr>
        <w:t>3) у третю чергу здійснюються поточні платежі згідно графіка розрахунків.</w:t>
      </w:r>
    </w:p>
    <w:p w:rsidR="000F5646" w:rsidRPr="00271D5C" w:rsidRDefault="000F5646" w:rsidP="000F5646">
      <w:pPr>
        <w:pStyle w:val="11"/>
        <w:tabs>
          <w:tab w:val="left" w:pos="540"/>
          <w:tab w:val="left" w:pos="900"/>
        </w:tabs>
        <w:ind w:firstLine="720"/>
        <w:jc w:val="center"/>
        <w:rPr>
          <w:rFonts w:ascii="Times New Roman" w:hAnsi="Times New Roman" w:cs="Times New Roman"/>
          <w:b/>
          <w:color w:val="000000"/>
        </w:rPr>
      </w:pPr>
    </w:p>
    <w:p w:rsidR="000F5646" w:rsidRPr="00271D5C" w:rsidRDefault="000F5646" w:rsidP="002271B1">
      <w:pPr>
        <w:pStyle w:val="11"/>
        <w:tabs>
          <w:tab w:val="left" w:pos="540"/>
          <w:tab w:val="left" w:pos="900"/>
        </w:tabs>
        <w:jc w:val="center"/>
        <w:rPr>
          <w:rFonts w:ascii="Times New Roman" w:hAnsi="Times New Roman" w:cs="Times New Roman"/>
          <w:b/>
          <w:color w:val="000000"/>
        </w:rPr>
      </w:pPr>
      <w:r w:rsidRPr="00271D5C">
        <w:rPr>
          <w:rFonts w:ascii="Times New Roman" w:hAnsi="Times New Roman" w:cs="Times New Roman"/>
          <w:b/>
          <w:color w:val="000000"/>
        </w:rPr>
        <w:t>4. З</w:t>
      </w:r>
      <w:r w:rsidR="00A73F8E" w:rsidRPr="00271D5C">
        <w:rPr>
          <w:rFonts w:ascii="Times New Roman" w:hAnsi="Times New Roman" w:cs="Times New Roman"/>
          <w:b/>
          <w:color w:val="000000"/>
        </w:rPr>
        <w:t>абезпечення виконання зобов’язання за договором</w:t>
      </w:r>
    </w:p>
    <w:p w:rsidR="000F5646" w:rsidRPr="00271D5C" w:rsidRDefault="000F5646" w:rsidP="000F5646">
      <w:pPr>
        <w:pStyle w:val="11"/>
        <w:ind w:firstLine="720"/>
        <w:jc w:val="both"/>
        <w:rPr>
          <w:rFonts w:ascii="Times New Roman" w:hAnsi="Times New Roman" w:cs="Times New Roman"/>
          <w:iCs/>
          <w:color w:val="000000"/>
          <w:spacing w:val="-1"/>
        </w:rPr>
      </w:pPr>
      <w:r w:rsidRPr="00271D5C">
        <w:rPr>
          <w:rFonts w:ascii="Times New Roman" w:hAnsi="Times New Roman" w:cs="Times New Roman"/>
          <w:color w:val="000000"/>
        </w:rPr>
        <w:t xml:space="preserve">4.1. </w:t>
      </w:r>
      <w:r w:rsidRPr="00271D5C">
        <w:rPr>
          <w:rFonts w:ascii="Times New Roman" w:hAnsi="Times New Roman" w:cs="Times New Roman"/>
          <w:color w:val="000000"/>
          <w:spacing w:val="-1"/>
        </w:rPr>
        <w:t xml:space="preserve">Даний кредит забезпечується: </w:t>
      </w:r>
      <w:r w:rsidRPr="00271D5C">
        <w:rPr>
          <w:rFonts w:ascii="Times New Roman" w:hAnsi="Times New Roman" w:cs="Times New Roman"/>
          <w:i/>
          <w:iCs/>
          <w:color w:val="000000"/>
          <w:spacing w:val="-1"/>
        </w:rPr>
        <w:t>_________________(</w:t>
      </w:r>
      <w:r w:rsidRPr="00271D5C">
        <w:rPr>
          <w:rFonts w:ascii="Times New Roman" w:hAnsi="Times New Roman" w:cs="Times New Roman"/>
          <w:iCs/>
          <w:color w:val="000000"/>
          <w:spacing w:val="-1"/>
        </w:rPr>
        <w:t xml:space="preserve">заставою, порукою, іншим видом забезпечення не забороненим законодавством – </w:t>
      </w:r>
      <w:r w:rsidRPr="00271D5C">
        <w:rPr>
          <w:rFonts w:ascii="Times New Roman" w:hAnsi="Times New Roman" w:cs="Times New Roman"/>
          <w:i/>
          <w:iCs/>
          <w:color w:val="000000"/>
          <w:spacing w:val="-1"/>
        </w:rPr>
        <w:t>необхідне</w:t>
      </w:r>
      <w:r w:rsidRPr="00271D5C">
        <w:rPr>
          <w:rFonts w:ascii="Times New Roman" w:hAnsi="Times New Roman" w:cs="Times New Roman"/>
          <w:iCs/>
          <w:color w:val="000000"/>
          <w:spacing w:val="-1"/>
        </w:rPr>
        <w:t xml:space="preserve"> </w:t>
      </w:r>
      <w:r w:rsidR="002271B1" w:rsidRPr="00271D5C">
        <w:rPr>
          <w:rFonts w:ascii="Times New Roman" w:hAnsi="Times New Roman" w:cs="Times New Roman"/>
          <w:i/>
          <w:iCs/>
          <w:color w:val="000000"/>
          <w:spacing w:val="-1"/>
        </w:rPr>
        <w:t>зазначити</w:t>
      </w:r>
      <w:r w:rsidRPr="00271D5C">
        <w:rPr>
          <w:rFonts w:ascii="Times New Roman" w:hAnsi="Times New Roman" w:cs="Times New Roman"/>
          <w:iCs/>
          <w:color w:val="000000"/>
          <w:spacing w:val="-1"/>
        </w:rPr>
        <w:t>).</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spacing w:val="-1"/>
        </w:rPr>
        <w:t>4.2.</w:t>
      </w:r>
      <w:r w:rsidR="00672AA8" w:rsidRPr="00271D5C">
        <w:rPr>
          <w:rFonts w:ascii="Times New Roman" w:hAnsi="Times New Roman" w:cs="Times New Roman"/>
          <w:color w:val="000000"/>
          <w:spacing w:val="-1"/>
        </w:rPr>
        <w:t xml:space="preserve"> </w:t>
      </w:r>
      <w:r w:rsidRPr="00271D5C">
        <w:rPr>
          <w:rFonts w:ascii="Times New Roman" w:hAnsi="Times New Roman" w:cs="Times New Roman"/>
          <w:color w:val="000000"/>
        </w:rPr>
        <w:t>Крім визначеного п. 4.1. цього Договору забезпечення, кредит також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p>
    <w:p w:rsidR="000F5646" w:rsidRPr="00271D5C" w:rsidRDefault="000F5646" w:rsidP="002271B1">
      <w:pPr>
        <w:pStyle w:val="11"/>
        <w:jc w:val="center"/>
        <w:rPr>
          <w:rFonts w:ascii="Times New Roman" w:hAnsi="Times New Roman" w:cs="Times New Roman"/>
          <w:b/>
          <w:color w:val="000000"/>
        </w:rPr>
      </w:pPr>
      <w:r w:rsidRPr="00271D5C">
        <w:rPr>
          <w:rFonts w:ascii="Times New Roman" w:hAnsi="Times New Roman" w:cs="Times New Roman"/>
          <w:b/>
          <w:color w:val="000000"/>
        </w:rPr>
        <w:t>5. З</w:t>
      </w:r>
      <w:r w:rsidR="00A73F8E" w:rsidRPr="00271D5C">
        <w:rPr>
          <w:rFonts w:ascii="Times New Roman" w:hAnsi="Times New Roman" w:cs="Times New Roman"/>
          <w:b/>
          <w:color w:val="000000"/>
        </w:rPr>
        <w:t>астереження позичальника щодо дійсності умов договору</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5.1. При укладенні цього Договору Позичальник стверджує, що:</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2) його волевиявлення є вільним і відповідає його внутрішній волі;</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 xml:space="preserve">3) він не перебуває під впливом тяжкої для нього обставини, що змушує його укласти цей Договір; </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 xml:space="preserve">4) він чітко усвідомлює всі умови цього Договору та не перебуває під впливом помилки чи обману; </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 xml:space="preserve">5) він вважає умови цього Договору вигідними для себе; </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6) документи подані ним для отримання кредиту є достовірними та відображають реальний фінансовий стан Позичальника на день подачі документів;</w:t>
      </w:r>
    </w:p>
    <w:p w:rsidR="000F5646" w:rsidRPr="00271D5C" w:rsidRDefault="000F5646" w:rsidP="000F5646">
      <w:pPr>
        <w:pStyle w:val="11"/>
        <w:ind w:firstLine="720"/>
        <w:jc w:val="both"/>
        <w:rPr>
          <w:rFonts w:ascii="Times New Roman" w:hAnsi="Times New Roman" w:cs="Times New Roman"/>
          <w:color w:val="000000"/>
        </w:rPr>
      </w:pPr>
      <w:r w:rsidRPr="00271D5C">
        <w:rPr>
          <w:rFonts w:ascii="Times New Roman" w:hAnsi="Times New Roman" w:cs="Times New Roman"/>
          <w:color w:val="000000"/>
        </w:rPr>
        <w:t xml:space="preserve">7) майно, яким здійснюватиметься забезпечення виконання зобов’язання за цим Договором належить йому на праві власності, не обмежене в обігу (обороті) та під заставою не перебуває. </w:t>
      </w:r>
    </w:p>
    <w:p w:rsidR="000F5646" w:rsidRPr="00271D5C" w:rsidRDefault="000F5646" w:rsidP="000F5646">
      <w:pPr>
        <w:pStyle w:val="11"/>
        <w:ind w:firstLine="720"/>
        <w:jc w:val="both"/>
        <w:rPr>
          <w:rFonts w:ascii="Times New Roman" w:hAnsi="Times New Roman" w:cs="Times New Roman"/>
          <w:b/>
          <w:color w:val="000000"/>
        </w:rPr>
      </w:pPr>
    </w:p>
    <w:p w:rsidR="000F5646" w:rsidRPr="00271D5C" w:rsidRDefault="000F5646" w:rsidP="002271B1">
      <w:pPr>
        <w:pStyle w:val="20"/>
        <w:jc w:val="center"/>
        <w:rPr>
          <w:rFonts w:ascii="Times New Roman" w:hAnsi="Times New Roman" w:cs="Times New Roman"/>
          <w:b/>
          <w:color w:val="000000"/>
        </w:rPr>
      </w:pPr>
      <w:r w:rsidRPr="00271D5C">
        <w:rPr>
          <w:rFonts w:ascii="Times New Roman" w:hAnsi="Times New Roman" w:cs="Times New Roman"/>
          <w:b/>
        </w:rPr>
        <w:t>6. В</w:t>
      </w:r>
      <w:r w:rsidR="00A73F8E" w:rsidRPr="00271D5C">
        <w:rPr>
          <w:rFonts w:ascii="Times New Roman" w:hAnsi="Times New Roman" w:cs="Times New Roman"/>
          <w:b/>
        </w:rPr>
        <w:t xml:space="preserve">ідповiдальнiсть сторiн та </w:t>
      </w:r>
      <w:r w:rsidR="00A73F8E" w:rsidRPr="00271D5C">
        <w:rPr>
          <w:rFonts w:ascii="Times New Roman" w:hAnsi="Times New Roman" w:cs="Times New Roman"/>
          <w:b/>
          <w:color w:val="000000"/>
        </w:rPr>
        <w:t>вирішення спорів</w:t>
      </w:r>
    </w:p>
    <w:p w:rsidR="000F5646" w:rsidRPr="00271D5C" w:rsidRDefault="000F5646" w:rsidP="000F5646">
      <w:pPr>
        <w:pStyle w:val="20"/>
        <w:ind w:firstLine="720"/>
        <w:jc w:val="both"/>
        <w:rPr>
          <w:rFonts w:ascii="Times New Roman" w:hAnsi="Times New Roman" w:cs="Times New Roman"/>
          <w:bCs/>
        </w:rPr>
      </w:pPr>
      <w:r w:rsidRPr="00271D5C">
        <w:rPr>
          <w:rFonts w:ascii="Times New Roman" w:hAnsi="Times New Roman" w:cs="Times New Roman"/>
        </w:rPr>
        <w:t>6.1.</w:t>
      </w:r>
      <w:r w:rsidRPr="00271D5C">
        <w:rPr>
          <w:rFonts w:ascii="Times New Roman" w:hAnsi="Times New Roman" w:cs="Times New Roman"/>
          <w:bCs/>
        </w:rPr>
        <w:t xml:space="preserve"> Сторони несуть відповідальність за порушення умов цього Договору згідно чинного законодавства України.</w:t>
      </w:r>
    </w:p>
    <w:p w:rsidR="000F5646" w:rsidRPr="00271D5C" w:rsidRDefault="000F5646" w:rsidP="000F5646">
      <w:pPr>
        <w:pStyle w:val="20"/>
        <w:ind w:firstLine="720"/>
        <w:jc w:val="both"/>
        <w:rPr>
          <w:rFonts w:ascii="Times New Roman" w:hAnsi="Times New Roman" w:cs="Times New Roman"/>
        </w:rPr>
      </w:pPr>
      <w:r w:rsidRPr="00271D5C">
        <w:rPr>
          <w:rFonts w:ascii="Times New Roman" w:hAnsi="Times New Roman" w:cs="Times New Roman"/>
          <w:bCs/>
        </w:rPr>
        <w:t xml:space="preserve">6.2. </w:t>
      </w:r>
      <w:r w:rsidRPr="00271D5C">
        <w:rPr>
          <w:rFonts w:ascii="Times New Roman" w:hAnsi="Times New Roman" w:cs="Times New Roman"/>
        </w:rPr>
        <w:t>Порушенням умов цього Договору є його невиконання або неналежне виконання, тобто виконання з порушенням умов, визначених змістом цього Договору.</w:t>
      </w:r>
    </w:p>
    <w:p w:rsidR="000F5646" w:rsidRPr="00271D5C" w:rsidRDefault="000F5646" w:rsidP="000F5646">
      <w:pPr>
        <w:pStyle w:val="20"/>
        <w:ind w:firstLine="720"/>
        <w:jc w:val="both"/>
        <w:rPr>
          <w:rFonts w:ascii="Times New Roman" w:hAnsi="Times New Roman" w:cs="Times New Roman"/>
        </w:rPr>
      </w:pPr>
      <w:r w:rsidRPr="00271D5C">
        <w:rPr>
          <w:rFonts w:ascii="Times New Roman" w:hAnsi="Times New Roman" w:cs="Times New Roman"/>
        </w:rPr>
        <w:t>6.</w:t>
      </w:r>
      <w:r w:rsidR="008B0D5B" w:rsidRPr="00271D5C">
        <w:rPr>
          <w:rFonts w:ascii="Times New Roman" w:hAnsi="Times New Roman" w:cs="Times New Roman"/>
        </w:rPr>
        <w:t>3</w:t>
      </w:r>
      <w:r w:rsidRPr="00271D5C">
        <w:rPr>
          <w:rFonts w:ascii="Times New Roman" w:hAnsi="Times New Roman" w:cs="Times New Roman"/>
        </w:rPr>
        <w:t>. Закінчення строку цього Договору не звільняє Сторони від відповідальності за його порушення, яке мало місце під час дії цього Договору.</w:t>
      </w:r>
    </w:p>
    <w:p w:rsidR="000F5646" w:rsidRPr="00271D5C" w:rsidRDefault="000F5646" w:rsidP="000F5646">
      <w:pPr>
        <w:pStyle w:val="20"/>
        <w:ind w:firstLine="720"/>
        <w:jc w:val="both"/>
        <w:rPr>
          <w:rFonts w:ascii="Times New Roman" w:hAnsi="Times New Roman" w:cs="Times New Roman"/>
        </w:rPr>
      </w:pPr>
      <w:r w:rsidRPr="00271D5C">
        <w:rPr>
          <w:rFonts w:ascii="Times New Roman" w:hAnsi="Times New Roman" w:cs="Times New Roman"/>
        </w:rPr>
        <w:t>6.</w:t>
      </w:r>
      <w:r w:rsidR="008B0D5B" w:rsidRPr="00271D5C">
        <w:rPr>
          <w:rFonts w:ascii="Times New Roman" w:hAnsi="Times New Roman" w:cs="Times New Roman"/>
        </w:rPr>
        <w:t>4</w:t>
      </w:r>
      <w:r w:rsidRPr="00271D5C">
        <w:rPr>
          <w:rFonts w:ascii="Times New Roman" w:hAnsi="Times New Roman" w:cs="Times New Roman"/>
        </w:rPr>
        <w:t xml:space="preserve">. Спори, які виникнуть під час виконання цього Договору, підлягають врегулюванню шляхом переговорів. </w:t>
      </w:r>
    </w:p>
    <w:p w:rsidR="000F5646" w:rsidRPr="00271D5C" w:rsidRDefault="000F5646" w:rsidP="000F5646">
      <w:pPr>
        <w:pStyle w:val="20"/>
        <w:ind w:firstLine="720"/>
        <w:jc w:val="both"/>
        <w:rPr>
          <w:rFonts w:ascii="Times New Roman" w:hAnsi="Times New Roman" w:cs="Times New Roman"/>
        </w:rPr>
      </w:pPr>
      <w:r w:rsidRPr="00271D5C">
        <w:rPr>
          <w:rFonts w:ascii="Times New Roman" w:hAnsi="Times New Roman" w:cs="Times New Roman"/>
        </w:rPr>
        <w:t>6.</w:t>
      </w:r>
      <w:r w:rsidR="008B0D5B" w:rsidRPr="00271D5C">
        <w:rPr>
          <w:rFonts w:ascii="Times New Roman" w:hAnsi="Times New Roman" w:cs="Times New Roman"/>
        </w:rPr>
        <w:t>5</w:t>
      </w:r>
      <w:r w:rsidRPr="00271D5C">
        <w:rPr>
          <w:rFonts w:ascii="Times New Roman" w:hAnsi="Times New Roman" w:cs="Times New Roman"/>
        </w:rPr>
        <w:t xml:space="preserve">. Якщо Сторони не можуть дійти згоди із спірних питань шляхом проведення переговорів, то такий  спір вирішується в судовому порядку згідно з  чинним законодавством  України. </w:t>
      </w:r>
    </w:p>
    <w:p w:rsidR="00ED1F56" w:rsidRPr="00271D5C" w:rsidRDefault="00ED1F56" w:rsidP="000F5646">
      <w:pPr>
        <w:pStyle w:val="20"/>
        <w:ind w:firstLine="720"/>
        <w:jc w:val="both"/>
        <w:rPr>
          <w:rFonts w:ascii="Times New Roman" w:hAnsi="Times New Roman" w:cs="Times New Roman"/>
        </w:rPr>
      </w:pPr>
    </w:p>
    <w:p w:rsidR="00ED1F56" w:rsidRPr="00271D5C" w:rsidRDefault="00ED1F56" w:rsidP="00ED1F56">
      <w:pPr>
        <w:pStyle w:val="20"/>
        <w:ind w:firstLine="720"/>
        <w:jc w:val="both"/>
        <w:rPr>
          <w:rFonts w:ascii="Times New Roman" w:hAnsi="Times New Roman" w:cs="Times New Roman"/>
          <w:b/>
        </w:rPr>
      </w:pPr>
      <w:r w:rsidRPr="00271D5C">
        <w:rPr>
          <w:rFonts w:ascii="Times New Roman" w:hAnsi="Times New Roman" w:cs="Times New Roman"/>
          <w:b/>
        </w:rPr>
        <w:t>7.  Порядок та умови відмови від надання та одержання фінансової послуги  (</w:t>
      </w:r>
      <w:r w:rsidR="007140B5" w:rsidRPr="00271D5C">
        <w:rPr>
          <w:rFonts w:ascii="Times New Roman" w:hAnsi="Times New Roman" w:cs="Times New Roman"/>
          <w:b/>
        </w:rPr>
        <w:t>споживчого</w:t>
      </w:r>
      <w:r w:rsidRPr="00271D5C">
        <w:rPr>
          <w:rFonts w:ascii="Times New Roman" w:hAnsi="Times New Roman" w:cs="Times New Roman"/>
          <w:b/>
        </w:rPr>
        <w:t xml:space="preserve"> кредиту)</w:t>
      </w:r>
    </w:p>
    <w:p w:rsidR="00ED1F56" w:rsidRPr="00271D5C" w:rsidRDefault="00ED1F56" w:rsidP="00ED1F56">
      <w:pPr>
        <w:pStyle w:val="20"/>
        <w:ind w:firstLine="720"/>
        <w:jc w:val="both"/>
        <w:rPr>
          <w:rFonts w:ascii="Times New Roman" w:hAnsi="Times New Roman" w:cs="Times New Roman"/>
        </w:rPr>
      </w:pPr>
      <w:r w:rsidRPr="00271D5C">
        <w:rPr>
          <w:rFonts w:ascii="Times New Roman" w:hAnsi="Times New Roman" w:cs="Times New Roman"/>
        </w:rPr>
        <w:t>7.1. Позичальник має право протягом 14 календарних днів з дня укладення цього Договору щодо надання фінансової послуги (споживчий кредит) відмовитися від цього Договору без пояснення причин, у тому числі в разі отримання ним грошових коштів.</w:t>
      </w:r>
    </w:p>
    <w:p w:rsidR="00ED1F56" w:rsidRPr="00271D5C" w:rsidRDefault="00ED1F56" w:rsidP="00ED1F56">
      <w:pPr>
        <w:pStyle w:val="20"/>
        <w:ind w:firstLine="720"/>
        <w:jc w:val="both"/>
        <w:rPr>
          <w:rFonts w:ascii="Times New Roman" w:hAnsi="Times New Roman" w:cs="Times New Roman"/>
        </w:rPr>
      </w:pPr>
      <w:r w:rsidRPr="00271D5C">
        <w:rPr>
          <w:rFonts w:ascii="Times New Roman" w:hAnsi="Times New Roman" w:cs="Times New Roman"/>
        </w:rPr>
        <w:t>7.2.  Про  намір  відмовитися  від цього Договору Позичальник повідомляє Кредитодавця у письмовій  формі  (у  паперовому  або у  вигляді  електронного  документа,  створеного  згідно  з  вимогами, визначеними Законом України «Про електронні документи та електронний документообіг») до закінчення строку, встановленого п. 7.1. цього Договору. Якщо Позичальник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w:t>
      </w:r>
    </w:p>
    <w:p w:rsidR="00ED1F56" w:rsidRPr="00271D5C" w:rsidRDefault="007140B5" w:rsidP="00ED1F56">
      <w:pPr>
        <w:pStyle w:val="20"/>
        <w:ind w:firstLine="720"/>
        <w:jc w:val="both"/>
        <w:rPr>
          <w:rFonts w:ascii="Times New Roman" w:hAnsi="Times New Roman" w:cs="Times New Roman"/>
        </w:rPr>
      </w:pPr>
      <w:r w:rsidRPr="00271D5C">
        <w:rPr>
          <w:rFonts w:ascii="Times New Roman" w:hAnsi="Times New Roman" w:cs="Times New Roman"/>
        </w:rPr>
        <w:t>7</w:t>
      </w:r>
      <w:r w:rsidR="00ED1F56" w:rsidRPr="00271D5C">
        <w:rPr>
          <w:rFonts w:ascii="Times New Roman" w:hAnsi="Times New Roman" w:cs="Times New Roman"/>
        </w:rPr>
        <w:t xml:space="preserve">.3.  Протягом  семи  календарних  днів  з  дати  подання  письмового  повідомлення  про  відмову  від Договору Позичальник зобов’язаний повернути Кредитодавцю грошові кошти, одержані згідно з цим Договором,  та  сплатити  проценти  за  період  з  дня  одержання  коштів  до  дня  їх  повернення  за  ставкою, встановленою цим Договором на поточний рахунок Кредитодавця, який визначений в розділі </w:t>
      </w:r>
      <w:r w:rsidR="005C7EA6" w:rsidRPr="00271D5C">
        <w:rPr>
          <w:rFonts w:ascii="Times New Roman" w:hAnsi="Times New Roman" w:cs="Times New Roman"/>
        </w:rPr>
        <w:t>10</w:t>
      </w:r>
      <w:r w:rsidR="00ED1F56" w:rsidRPr="00271D5C">
        <w:rPr>
          <w:rFonts w:ascii="Times New Roman" w:hAnsi="Times New Roman" w:cs="Times New Roman"/>
        </w:rPr>
        <w:t xml:space="preserve"> цього Договору. Датою перерахування грошових коштів Кредитодавцю вважається дата зарахування грошових коштів на його поточний рахунок.</w:t>
      </w:r>
    </w:p>
    <w:p w:rsidR="00ED1F56" w:rsidRPr="00271D5C" w:rsidRDefault="007140B5" w:rsidP="00ED1F56">
      <w:pPr>
        <w:pStyle w:val="20"/>
        <w:ind w:firstLine="720"/>
        <w:jc w:val="both"/>
        <w:rPr>
          <w:rFonts w:ascii="Times New Roman" w:hAnsi="Times New Roman" w:cs="Times New Roman"/>
        </w:rPr>
      </w:pPr>
      <w:r w:rsidRPr="00271D5C">
        <w:rPr>
          <w:rFonts w:ascii="Times New Roman" w:hAnsi="Times New Roman" w:cs="Times New Roman"/>
        </w:rPr>
        <w:t>7</w:t>
      </w:r>
      <w:r w:rsidR="00ED1F56" w:rsidRPr="00271D5C">
        <w:rPr>
          <w:rFonts w:ascii="Times New Roman" w:hAnsi="Times New Roman" w:cs="Times New Roman"/>
        </w:rPr>
        <w:t>.4. Позичальник не зобов’язаний сплачувати будь-які інші платежі у зв’язку з відмовою від цього Договору.</w:t>
      </w:r>
    </w:p>
    <w:p w:rsidR="00ED1F56" w:rsidRPr="00271D5C" w:rsidRDefault="007140B5" w:rsidP="00ED1F56">
      <w:pPr>
        <w:pStyle w:val="20"/>
        <w:ind w:firstLine="720"/>
        <w:jc w:val="both"/>
        <w:rPr>
          <w:rFonts w:ascii="Times New Roman" w:hAnsi="Times New Roman" w:cs="Times New Roman"/>
        </w:rPr>
      </w:pPr>
      <w:r w:rsidRPr="00271D5C">
        <w:rPr>
          <w:rFonts w:ascii="Times New Roman" w:hAnsi="Times New Roman" w:cs="Times New Roman"/>
        </w:rPr>
        <w:t>7</w:t>
      </w:r>
      <w:r w:rsidR="00ED1F56" w:rsidRPr="00271D5C">
        <w:rPr>
          <w:rFonts w:ascii="Times New Roman" w:hAnsi="Times New Roman" w:cs="Times New Roman"/>
        </w:rPr>
        <w:t>.5. Відмова від цього Договору є підставою для припинення договорів щодо додаткових чи супутніх послуг, що були визначені як обов’язкові для отримання фінансової послуги (</w:t>
      </w:r>
      <w:r w:rsidRPr="00271D5C">
        <w:rPr>
          <w:rFonts w:ascii="Times New Roman" w:hAnsi="Times New Roman" w:cs="Times New Roman"/>
        </w:rPr>
        <w:t>споживч</w:t>
      </w:r>
      <w:r w:rsidR="00ED1F56" w:rsidRPr="00271D5C">
        <w:rPr>
          <w:rFonts w:ascii="Times New Roman" w:hAnsi="Times New Roman" w:cs="Times New Roman"/>
        </w:rPr>
        <w:t xml:space="preserve">ого кредиту), укладених Позичальником. Кредитодавець або третя сторона зобов’язані повернути Позичальнику кошти, сплачені ним за такі додаткові чи супутні послуги, не пізніш як протягом 14 календарних днів з дня подання письмового повідомлення про </w:t>
      </w:r>
      <w:r w:rsidR="00ED1F56" w:rsidRPr="00271D5C">
        <w:rPr>
          <w:rFonts w:ascii="Times New Roman" w:hAnsi="Times New Roman" w:cs="Times New Roman"/>
        </w:rPr>
        <w:lastRenderedPageBreak/>
        <w:t>відмову від цього Договору, якщо такі послуги не були фактично надані до дня відмови Позичальника</w:t>
      </w:r>
      <w:r w:rsidRPr="00271D5C">
        <w:rPr>
          <w:rFonts w:ascii="Times New Roman" w:hAnsi="Times New Roman" w:cs="Times New Roman"/>
        </w:rPr>
        <w:t xml:space="preserve"> </w:t>
      </w:r>
      <w:r w:rsidR="00ED1F56" w:rsidRPr="00271D5C">
        <w:rPr>
          <w:rFonts w:ascii="Times New Roman" w:hAnsi="Times New Roman" w:cs="Times New Roman"/>
        </w:rPr>
        <w:t>від</w:t>
      </w:r>
      <w:r w:rsidRPr="00271D5C">
        <w:rPr>
          <w:rFonts w:ascii="Times New Roman" w:hAnsi="Times New Roman" w:cs="Times New Roman"/>
        </w:rPr>
        <w:t xml:space="preserve"> </w:t>
      </w:r>
      <w:r w:rsidR="00ED1F56" w:rsidRPr="00271D5C">
        <w:rPr>
          <w:rFonts w:ascii="Times New Roman" w:hAnsi="Times New Roman" w:cs="Times New Roman"/>
        </w:rPr>
        <w:t>цього</w:t>
      </w:r>
      <w:r w:rsidRPr="00271D5C">
        <w:rPr>
          <w:rFonts w:ascii="Times New Roman" w:hAnsi="Times New Roman" w:cs="Times New Roman"/>
        </w:rPr>
        <w:t xml:space="preserve"> </w:t>
      </w:r>
      <w:r w:rsidR="00ED1F56" w:rsidRPr="00271D5C">
        <w:rPr>
          <w:rFonts w:ascii="Times New Roman" w:hAnsi="Times New Roman" w:cs="Times New Roman"/>
        </w:rPr>
        <w:t>Договору у порядку, визначеному законодавством.</w:t>
      </w:r>
    </w:p>
    <w:p w:rsidR="00ED1F56" w:rsidRPr="00271D5C" w:rsidRDefault="007140B5" w:rsidP="00ED1F56">
      <w:pPr>
        <w:pStyle w:val="20"/>
        <w:ind w:firstLine="720"/>
        <w:jc w:val="both"/>
        <w:rPr>
          <w:rFonts w:ascii="Times New Roman" w:hAnsi="Times New Roman" w:cs="Times New Roman"/>
        </w:rPr>
      </w:pPr>
      <w:r w:rsidRPr="00271D5C">
        <w:rPr>
          <w:rFonts w:ascii="Times New Roman" w:hAnsi="Times New Roman" w:cs="Times New Roman"/>
        </w:rPr>
        <w:t>7</w:t>
      </w:r>
      <w:r w:rsidR="00ED1F56" w:rsidRPr="00271D5C">
        <w:rPr>
          <w:rFonts w:ascii="Times New Roman" w:hAnsi="Times New Roman" w:cs="Times New Roman"/>
        </w:rPr>
        <w:t xml:space="preserve">.6.  </w:t>
      </w:r>
      <w:r w:rsidRPr="00271D5C">
        <w:rPr>
          <w:rFonts w:ascii="Times New Roman" w:hAnsi="Times New Roman" w:cs="Times New Roman"/>
        </w:rPr>
        <w:t>Кредитодавець</w:t>
      </w:r>
      <w:r w:rsidR="00ED1F56" w:rsidRPr="00271D5C">
        <w:rPr>
          <w:rFonts w:ascii="Times New Roman" w:hAnsi="Times New Roman" w:cs="Times New Roman"/>
        </w:rPr>
        <w:t xml:space="preserve">  відповідно  до  вимог  та  в  порядку,  визначеному  чинним  законодавством України та </w:t>
      </w:r>
      <w:r w:rsidRPr="00271D5C">
        <w:rPr>
          <w:rFonts w:ascii="Times New Roman" w:hAnsi="Times New Roman" w:cs="Times New Roman"/>
        </w:rPr>
        <w:t xml:space="preserve">його </w:t>
      </w:r>
      <w:r w:rsidR="00ED1F56" w:rsidRPr="00271D5C">
        <w:rPr>
          <w:rFonts w:ascii="Times New Roman" w:hAnsi="Times New Roman" w:cs="Times New Roman"/>
        </w:rPr>
        <w:t>внутрішніми документами до моменту укладення Договору проводить оцінку  кредитоспроможності  Позичальника  шляхом  здійснення  запитів  інформації,  документів  від Позичальника та законного отримання інформації з інших джерел.</w:t>
      </w:r>
      <w:r w:rsidRPr="00271D5C">
        <w:rPr>
          <w:rFonts w:ascii="Times New Roman" w:hAnsi="Times New Roman" w:cs="Times New Roman"/>
        </w:rPr>
        <w:t xml:space="preserve"> Кредитодавець</w:t>
      </w:r>
      <w:r w:rsidR="00ED1F56" w:rsidRPr="00271D5C">
        <w:rPr>
          <w:rFonts w:ascii="Times New Roman" w:hAnsi="Times New Roman" w:cs="Times New Roman"/>
        </w:rPr>
        <w:t xml:space="preserve">  має  право  відмовити  Позичальникові</w:t>
      </w:r>
      <w:r w:rsidRPr="00271D5C">
        <w:rPr>
          <w:rFonts w:ascii="Times New Roman" w:hAnsi="Times New Roman" w:cs="Times New Roman"/>
        </w:rPr>
        <w:t xml:space="preserve"> </w:t>
      </w:r>
      <w:r w:rsidR="00ED1F56" w:rsidRPr="00271D5C">
        <w:rPr>
          <w:rFonts w:ascii="Times New Roman" w:hAnsi="Times New Roman" w:cs="Times New Roman"/>
        </w:rPr>
        <w:t xml:space="preserve">в  укладенні  Договору  у  разі  ненадання Позичальником  документів  чи  відомостей  про  себе  та  свій  фінансовий  стан,  що  вимагаються  чинним законодавством України або внутрішніми документами </w:t>
      </w:r>
      <w:r w:rsidRPr="00271D5C">
        <w:rPr>
          <w:rFonts w:ascii="Times New Roman" w:hAnsi="Times New Roman" w:cs="Times New Roman"/>
        </w:rPr>
        <w:t>Кредитодавця</w:t>
      </w:r>
      <w:r w:rsidR="00ED1F56" w:rsidRPr="00271D5C">
        <w:rPr>
          <w:rFonts w:ascii="Times New Roman" w:hAnsi="Times New Roman" w:cs="Times New Roman"/>
        </w:rPr>
        <w:t xml:space="preserve">. Таке рішення в письмовому вигляді,  до  моменту  укладення  Договору,  приймається  відповідальною  особою  або  відповідним  органом </w:t>
      </w:r>
      <w:r w:rsidRPr="00271D5C">
        <w:rPr>
          <w:rFonts w:ascii="Times New Roman" w:hAnsi="Times New Roman" w:cs="Times New Roman"/>
        </w:rPr>
        <w:t>Кредитодавця</w:t>
      </w:r>
      <w:r w:rsidR="00ED1F56" w:rsidRPr="00271D5C">
        <w:rPr>
          <w:rFonts w:ascii="Times New Roman" w:hAnsi="Times New Roman" w:cs="Times New Roman"/>
        </w:rPr>
        <w:t xml:space="preserve">,  згідно </w:t>
      </w:r>
      <w:r w:rsidRPr="00271D5C">
        <w:rPr>
          <w:rFonts w:ascii="Times New Roman" w:hAnsi="Times New Roman" w:cs="Times New Roman"/>
        </w:rPr>
        <w:t>його</w:t>
      </w:r>
      <w:r w:rsidR="00ED1F56" w:rsidRPr="00271D5C">
        <w:rPr>
          <w:rFonts w:ascii="Times New Roman" w:hAnsi="Times New Roman" w:cs="Times New Roman"/>
        </w:rPr>
        <w:t xml:space="preserve"> внутрішніх  документів  та  доводиться  до  відома Позичальника.</w:t>
      </w:r>
    </w:p>
    <w:p w:rsidR="00ED1F56" w:rsidRPr="00271D5C" w:rsidRDefault="007140B5" w:rsidP="00ED1F56">
      <w:pPr>
        <w:pStyle w:val="20"/>
        <w:ind w:firstLine="720"/>
        <w:jc w:val="both"/>
        <w:rPr>
          <w:rFonts w:ascii="Times New Roman" w:hAnsi="Times New Roman" w:cs="Times New Roman"/>
        </w:rPr>
      </w:pPr>
      <w:r w:rsidRPr="00271D5C">
        <w:rPr>
          <w:rFonts w:ascii="Times New Roman" w:hAnsi="Times New Roman" w:cs="Times New Roman"/>
        </w:rPr>
        <w:t>7</w:t>
      </w:r>
      <w:r w:rsidR="00ED1F56" w:rsidRPr="00271D5C">
        <w:rPr>
          <w:rFonts w:ascii="Times New Roman" w:hAnsi="Times New Roman" w:cs="Times New Roman"/>
        </w:rPr>
        <w:t>.7. Перед  укладенням  Договору фінансової  послуги  (</w:t>
      </w:r>
      <w:r w:rsidRPr="00271D5C">
        <w:rPr>
          <w:rFonts w:ascii="Times New Roman" w:hAnsi="Times New Roman" w:cs="Times New Roman"/>
        </w:rPr>
        <w:t>споживчого</w:t>
      </w:r>
      <w:r w:rsidR="00ED1F56" w:rsidRPr="00271D5C">
        <w:rPr>
          <w:rFonts w:ascii="Times New Roman" w:hAnsi="Times New Roman" w:cs="Times New Roman"/>
        </w:rPr>
        <w:t xml:space="preserve">  кредиту)  Позичальник  повинен надати згоду 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 інформації щодо нього та цього кредиту, визначеної</w:t>
      </w:r>
      <w:r w:rsidRPr="00271D5C">
        <w:rPr>
          <w:rFonts w:ascii="Times New Roman" w:hAnsi="Times New Roman" w:cs="Times New Roman"/>
        </w:rPr>
        <w:t xml:space="preserve"> </w:t>
      </w:r>
      <w:r w:rsidR="00ED1F56" w:rsidRPr="00271D5C">
        <w:rPr>
          <w:rFonts w:ascii="Times New Roman" w:hAnsi="Times New Roman" w:cs="Times New Roman"/>
        </w:rPr>
        <w:t>Законом України</w:t>
      </w:r>
      <w:r w:rsidRPr="00271D5C">
        <w:rPr>
          <w:rFonts w:ascii="Times New Roman" w:hAnsi="Times New Roman" w:cs="Times New Roman"/>
        </w:rPr>
        <w:t xml:space="preserve"> </w:t>
      </w:r>
      <w:r w:rsidR="00ED1F56" w:rsidRPr="00271D5C">
        <w:rPr>
          <w:rFonts w:ascii="Times New Roman" w:hAnsi="Times New Roman" w:cs="Times New Roman"/>
        </w:rPr>
        <w:t xml:space="preserve">«Про організацію формування та обігу кредитних історій». Відсутність  такої  згоди  Позичальника  має  наслідком  відмову  </w:t>
      </w:r>
      <w:r w:rsidRPr="00271D5C">
        <w:rPr>
          <w:rFonts w:ascii="Times New Roman" w:hAnsi="Times New Roman" w:cs="Times New Roman"/>
        </w:rPr>
        <w:t>Кредитодавця</w:t>
      </w:r>
      <w:r w:rsidR="00ED1F56" w:rsidRPr="00271D5C">
        <w:rPr>
          <w:rFonts w:ascii="Times New Roman" w:hAnsi="Times New Roman" w:cs="Times New Roman"/>
        </w:rPr>
        <w:t xml:space="preserve">  в  укладенні Договору та здійсненні фінансової послуги (споживчого кредиту).</w:t>
      </w:r>
    </w:p>
    <w:p w:rsidR="00ED1F56" w:rsidRPr="00271D5C" w:rsidRDefault="007140B5" w:rsidP="00ED1F56">
      <w:pPr>
        <w:pStyle w:val="20"/>
        <w:ind w:firstLine="720"/>
        <w:jc w:val="both"/>
        <w:rPr>
          <w:rFonts w:ascii="Times New Roman" w:hAnsi="Times New Roman" w:cs="Times New Roman"/>
        </w:rPr>
      </w:pPr>
      <w:r w:rsidRPr="00271D5C">
        <w:rPr>
          <w:rFonts w:ascii="Times New Roman" w:hAnsi="Times New Roman" w:cs="Times New Roman"/>
        </w:rPr>
        <w:t>7</w:t>
      </w:r>
      <w:r w:rsidR="00ED1F56" w:rsidRPr="00271D5C">
        <w:rPr>
          <w:rFonts w:ascii="Times New Roman" w:hAnsi="Times New Roman" w:cs="Times New Roman"/>
        </w:rPr>
        <w:t xml:space="preserve">.8. </w:t>
      </w:r>
      <w:r w:rsidRPr="00271D5C">
        <w:rPr>
          <w:rFonts w:ascii="Times New Roman" w:hAnsi="Times New Roman" w:cs="Times New Roman"/>
        </w:rPr>
        <w:t>Кредитодавець</w:t>
      </w:r>
      <w:r w:rsidR="00ED1F56" w:rsidRPr="00271D5C">
        <w:rPr>
          <w:rFonts w:ascii="Times New Roman" w:hAnsi="Times New Roman" w:cs="Times New Roman"/>
        </w:rPr>
        <w:t xml:space="preserve"> або Позичальник мають право відмовитися від укладення Договору в інших випадках,  визначених  Законом  України  «Про  споживче  кредитування»  та  іншим  чинним  законодавством України</w:t>
      </w:r>
    </w:p>
    <w:p w:rsidR="000F5646" w:rsidRPr="00271D5C" w:rsidRDefault="00032F7A" w:rsidP="000F5646">
      <w:pPr>
        <w:ind w:firstLine="720"/>
        <w:jc w:val="center"/>
        <w:rPr>
          <w:b/>
          <w:sz w:val="20"/>
          <w:szCs w:val="20"/>
        </w:rPr>
      </w:pPr>
      <w:r w:rsidRPr="00271D5C">
        <w:rPr>
          <w:b/>
          <w:sz w:val="20"/>
          <w:szCs w:val="20"/>
        </w:rPr>
        <w:t xml:space="preserve"> </w:t>
      </w:r>
    </w:p>
    <w:p w:rsidR="000F5646" w:rsidRPr="00271D5C" w:rsidRDefault="007140B5" w:rsidP="000F5646">
      <w:pPr>
        <w:pStyle w:val="HTML"/>
        <w:shd w:val="clear" w:color="auto" w:fill="FFFFFF"/>
        <w:ind w:firstLine="720"/>
        <w:jc w:val="center"/>
        <w:rPr>
          <w:rFonts w:ascii="Times New Roman" w:eastAsia="Times New Roman" w:hAnsi="Times New Roman" w:cs="Times New Roman"/>
          <w:b/>
          <w:color w:val="auto"/>
          <w:sz w:val="20"/>
          <w:szCs w:val="20"/>
          <w:lang w:val="uk-UA" w:eastAsia="ar-SA"/>
        </w:rPr>
      </w:pPr>
      <w:r w:rsidRPr="00271D5C">
        <w:rPr>
          <w:rFonts w:ascii="Times New Roman" w:eastAsia="Times New Roman" w:hAnsi="Times New Roman" w:cs="Times New Roman"/>
          <w:b/>
          <w:color w:val="auto"/>
          <w:sz w:val="20"/>
          <w:szCs w:val="20"/>
          <w:lang w:val="uk-UA" w:eastAsia="ar-SA"/>
        </w:rPr>
        <w:t>8</w:t>
      </w:r>
      <w:r w:rsidR="000F5646" w:rsidRPr="00271D5C">
        <w:rPr>
          <w:rFonts w:ascii="Times New Roman" w:eastAsia="Times New Roman" w:hAnsi="Times New Roman" w:cs="Times New Roman"/>
          <w:b/>
          <w:color w:val="auto"/>
          <w:sz w:val="20"/>
          <w:szCs w:val="20"/>
          <w:lang w:val="uk-UA" w:eastAsia="ar-SA"/>
        </w:rPr>
        <w:t>. П</w:t>
      </w:r>
      <w:r w:rsidR="00A73F8E" w:rsidRPr="00271D5C">
        <w:rPr>
          <w:rFonts w:ascii="Times New Roman" w:eastAsia="Times New Roman" w:hAnsi="Times New Roman" w:cs="Times New Roman"/>
          <w:b/>
          <w:color w:val="auto"/>
          <w:sz w:val="20"/>
          <w:szCs w:val="20"/>
          <w:lang w:val="uk-UA" w:eastAsia="ar-SA"/>
        </w:rPr>
        <w:t>орядок внесення змін та доповнень, припинення, розірвання договору</w:t>
      </w:r>
    </w:p>
    <w:p w:rsidR="000F5646" w:rsidRPr="00271D5C" w:rsidRDefault="007140B5" w:rsidP="000F5646">
      <w:pPr>
        <w:pStyle w:val="30"/>
        <w:ind w:firstLine="720"/>
        <w:jc w:val="both"/>
        <w:rPr>
          <w:rFonts w:ascii="Times New Roman" w:hAnsi="Times New Roman" w:cs="Times New Roman"/>
        </w:rPr>
      </w:pPr>
      <w:r w:rsidRPr="00271D5C">
        <w:rPr>
          <w:rFonts w:ascii="Times New Roman" w:hAnsi="Times New Roman" w:cs="Times New Roman"/>
        </w:rPr>
        <w:t>8</w:t>
      </w:r>
      <w:r w:rsidR="000F5646" w:rsidRPr="00271D5C">
        <w:rPr>
          <w:rFonts w:ascii="Times New Roman" w:hAnsi="Times New Roman" w:cs="Times New Roman"/>
        </w:rPr>
        <w:t>.1. Внесення змін та доповнень до цього Договору оформлюється шляхом підписання Сторонами додаткових договорів у письмовій формі в такому порядку</w:t>
      </w:r>
      <w:r w:rsidR="002271B1" w:rsidRPr="00271D5C">
        <w:rPr>
          <w:rFonts w:ascii="Times New Roman" w:hAnsi="Times New Roman" w:cs="Times New Roman"/>
        </w:rPr>
        <w:t>:</w:t>
      </w:r>
      <w:r w:rsidR="000F5646" w:rsidRPr="00271D5C">
        <w:rPr>
          <w:rFonts w:ascii="Times New Roman" w:hAnsi="Times New Roman" w:cs="Times New Roman"/>
        </w:rPr>
        <w:t xml:space="preserve"> </w:t>
      </w:r>
    </w:p>
    <w:p w:rsidR="00805295" w:rsidRPr="00271D5C" w:rsidRDefault="007140B5" w:rsidP="000F5646">
      <w:pPr>
        <w:pStyle w:val="32"/>
        <w:tabs>
          <w:tab w:val="left" w:pos="567"/>
        </w:tabs>
        <w:spacing w:after="0"/>
        <w:ind w:firstLine="720"/>
        <w:jc w:val="both"/>
        <w:rPr>
          <w:sz w:val="20"/>
          <w:szCs w:val="20"/>
        </w:rPr>
      </w:pPr>
      <w:r w:rsidRPr="00271D5C">
        <w:rPr>
          <w:sz w:val="20"/>
          <w:szCs w:val="20"/>
        </w:rPr>
        <w:t>8</w:t>
      </w:r>
      <w:r w:rsidR="000F5646" w:rsidRPr="00271D5C">
        <w:rPr>
          <w:sz w:val="20"/>
          <w:szCs w:val="20"/>
        </w:rPr>
        <w:t xml:space="preserve">.1.1 </w:t>
      </w:r>
      <w:r w:rsidR="00AC58D6" w:rsidRPr="00271D5C">
        <w:rPr>
          <w:sz w:val="20"/>
          <w:szCs w:val="20"/>
        </w:rPr>
        <w:t>П</w:t>
      </w:r>
      <w:r w:rsidR="000F5646" w:rsidRPr="00271D5C">
        <w:rPr>
          <w:sz w:val="20"/>
          <w:szCs w:val="20"/>
        </w:rPr>
        <w:t>исьмова пропозиція про внесення змін до Договору надсилається іншій Стороні листом або вручається під особистий підпис</w:t>
      </w:r>
      <w:r w:rsidR="00805295" w:rsidRPr="00271D5C">
        <w:rPr>
          <w:sz w:val="20"/>
          <w:szCs w:val="20"/>
        </w:rPr>
        <w:t>.</w:t>
      </w:r>
    </w:p>
    <w:p w:rsidR="000F5646" w:rsidRPr="00271D5C" w:rsidRDefault="007140B5" w:rsidP="000F5646">
      <w:pPr>
        <w:pStyle w:val="32"/>
        <w:tabs>
          <w:tab w:val="left" w:pos="567"/>
        </w:tabs>
        <w:spacing w:after="0"/>
        <w:ind w:firstLine="720"/>
        <w:jc w:val="both"/>
        <w:rPr>
          <w:sz w:val="20"/>
          <w:szCs w:val="20"/>
        </w:rPr>
      </w:pPr>
      <w:r w:rsidRPr="00271D5C">
        <w:rPr>
          <w:sz w:val="20"/>
          <w:szCs w:val="20"/>
        </w:rPr>
        <w:t>8</w:t>
      </w:r>
      <w:r w:rsidR="000F5646" w:rsidRPr="00271D5C">
        <w:rPr>
          <w:sz w:val="20"/>
          <w:szCs w:val="20"/>
        </w:rPr>
        <w:t xml:space="preserve">.1.2 </w:t>
      </w:r>
      <w:r w:rsidR="00AC58D6" w:rsidRPr="00271D5C">
        <w:rPr>
          <w:sz w:val="20"/>
          <w:szCs w:val="20"/>
        </w:rPr>
        <w:t>С</w:t>
      </w:r>
      <w:r w:rsidR="000F5646" w:rsidRPr="00271D5C">
        <w:rPr>
          <w:sz w:val="20"/>
          <w:szCs w:val="20"/>
        </w:rPr>
        <w:t>торона договору зобов’язана надати письмову відповідь протягом 10 (десяти) робочих днів з дня отримання листа чи вручення пропозиції під особистий підпис.</w:t>
      </w:r>
    </w:p>
    <w:p w:rsidR="000F5646" w:rsidRPr="00271D5C" w:rsidRDefault="007140B5" w:rsidP="000F5646">
      <w:pPr>
        <w:pStyle w:val="32"/>
        <w:tabs>
          <w:tab w:val="left" w:pos="567"/>
        </w:tabs>
        <w:spacing w:after="0"/>
        <w:ind w:firstLine="720"/>
        <w:jc w:val="both"/>
        <w:rPr>
          <w:sz w:val="20"/>
          <w:szCs w:val="20"/>
        </w:rPr>
      </w:pPr>
      <w:r w:rsidRPr="00271D5C">
        <w:rPr>
          <w:sz w:val="20"/>
          <w:szCs w:val="20"/>
        </w:rPr>
        <w:t>8</w:t>
      </w:r>
      <w:r w:rsidR="000F5646" w:rsidRPr="00271D5C">
        <w:rPr>
          <w:sz w:val="20"/>
          <w:szCs w:val="20"/>
        </w:rPr>
        <w:t xml:space="preserve">.1.3 </w:t>
      </w:r>
      <w:r w:rsidR="00AC58D6" w:rsidRPr="00271D5C">
        <w:rPr>
          <w:sz w:val="20"/>
          <w:szCs w:val="20"/>
        </w:rPr>
        <w:t>Як</w:t>
      </w:r>
      <w:r w:rsidR="000F5646" w:rsidRPr="00271D5C">
        <w:rPr>
          <w:sz w:val="20"/>
          <w:szCs w:val="20"/>
        </w:rPr>
        <w:t>що Сторона Договору не погодилась із змінами або не надала відповідь у строк п</w:t>
      </w:r>
      <w:r w:rsidRPr="00271D5C">
        <w:rPr>
          <w:sz w:val="20"/>
          <w:szCs w:val="20"/>
        </w:rPr>
        <w:t>ередбачений п.8</w:t>
      </w:r>
      <w:r w:rsidR="000F5646" w:rsidRPr="00271D5C">
        <w:rPr>
          <w:sz w:val="20"/>
          <w:szCs w:val="20"/>
        </w:rPr>
        <w:t xml:space="preserve">.1.2. Договору, пропозиція вважається не прийнятою. </w:t>
      </w:r>
    </w:p>
    <w:p w:rsidR="000F5646" w:rsidRPr="00271D5C" w:rsidRDefault="007140B5" w:rsidP="000F5646">
      <w:pPr>
        <w:pStyle w:val="32"/>
        <w:tabs>
          <w:tab w:val="left" w:pos="567"/>
        </w:tabs>
        <w:spacing w:after="0"/>
        <w:ind w:firstLine="720"/>
        <w:jc w:val="both"/>
        <w:rPr>
          <w:sz w:val="20"/>
          <w:szCs w:val="20"/>
        </w:rPr>
      </w:pPr>
      <w:r w:rsidRPr="00271D5C">
        <w:rPr>
          <w:sz w:val="20"/>
          <w:szCs w:val="20"/>
        </w:rPr>
        <w:t>8</w:t>
      </w:r>
      <w:r w:rsidR="000F5646" w:rsidRPr="00271D5C">
        <w:rPr>
          <w:sz w:val="20"/>
          <w:szCs w:val="20"/>
        </w:rPr>
        <w:t xml:space="preserve">.1.4 </w:t>
      </w:r>
      <w:r w:rsidR="00AC58D6" w:rsidRPr="00271D5C">
        <w:rPr>
          <w:sz w:val="20"/>
          <w:szCs w:val="20"/>
        </w:rPr>
        <w:t>Я</w:t>
      </w:r>
      <w:r w:rsidR="000F5646" w:rsidRPr="00271D5C">
        <w:rPr>
          <w:sz w:val="20"/>
          <w:szCs w:val="20"/>
        </w:rPr>
        <w:t xml:space="preserve">кщо Сторона договору погодилась із пропозицією, додатковий договір укладається за місцезнаходженням </w:t>
      </w:r>
      <w:r w:rsidR="00E511BF" w:rsidRPr="00271D5C">
        <w:rPr>
          <w:sz w:val="20"/>
          <w:szCs w:val="20"/>
        </w:rPr>
        <w:t>Кредитодавця</w:t>
      </w:r>
      <w:r w:rsidR="000F5646" w:rsidRPr="00271D5C">
        <w:rPr>
          <w:sz w:val="20"/>
          <w:szCs w:val="20"/>
        </w:rPr>
        <w:t>, в письмовій формі, протягом 7 (семи) робочих днів з дня надання письмової відповіді.</w:t>
      </w:r>
    </w:p>
    <w:p w:rsidR="000F5646" w:rsidRPr="00271D5C" w:rsidRDefault="007140B5" w:rsidP="000F5646">
      <w:pPr>
        <w:pStyle w:val="30"/>
        <w:tabs>
          <w:tab w:val="left" w:pos="567"/>
        </w:tabs>
        <w:ind w:firstLine="720"/>
        <w:jc w:val="both"/>
        <w:rPr>
          <w:rFonts w:ascii="Times New Roman" w:hAnsi="Times New Roman" w:cs="Times New Roman"/>
        </w:rPr>
      </w:pPr>
      <w:r w:rsidRPr="00271D5C">
        <w:rPr>
          <w:rFonts w:ascii="Times New Roman" w:hAnsi="Times New Roman" w:cs="Times New Roman"/>
        </w:rPr>
        <w:t>8</w:t>
      </w:r>
      <w:r w:rsidR="000F5646" w:rsidRPr="00271D5C">
        <w:rPr>
          <w:rFonts w:ascii="Times New Roman" w:hAnsi="Times New Roman" w:cs="Times New Roman"/>
        </w:rPr>
        <w:t xml:space="preserve">.1.5 </w:t>
      </w:r>
      <w:r w:rsidR="00AC58D6" w:rsidRPr="00271D5C">
        <w:rPr>
          <w:rFonts w:ascii="Times New Roman" w:hAnsi="Times New Roman" w:cs="Times New Roman"/>
        </w:rPr>
        <w:t>З</w:t>
      </w:r>
      <w:r w:rsidR="000F5646" w:rsidRPr="00271D5C">
        <w:rPr>
          <w:rFonts w:ascii="Times New Roman" w:hAnsi="Times New Roman" w:cs="Times New Roman"/>
        </w:rPr>
        <w:t>міни до Договору вступають в дію з дня підписання додаткового договору. Всі зміни, доповнення та додатки до цього Договору, підписані обома Сторонами є його складовою і невід'ємною частиною.</w:t>
      </w:r>
    </w:p>
    <w:p w:rsidR="000F5646" w:rsidRPr="00271D5C" w:rsidRDefault="007140B5" w:rsidP="000F5646">
      <w:pPr>
        <w:pStyle w:val="30"/>
        <w:tabs>
          <w:tab w:val="left" w:pos="567"/>
        </w:tabs>
        <w:ind w:firstLine="567"/>
        <w:jc w:val="both"/>
        <w:rPr>
          <w:rFonts w:ascii="Times New Roman" w:hAnsi="Times New Roman" w:cs="Times New Roman"/>
          <w:b/>
        </w:rPr>
      </w:pPr>
      <w:r w:rsidRPr="00271D5C">
        <w:rPr>
          <w:rFonts w:ascii="Times New Roman" w:hAnsi="Times New Roman" w:cs="Times New Roman"/>
          <w:color w:val="000000"/>
        </w:rPr>
        <w:t xml:space="preserve">   8</w:t>
      </w:r>
      <w:r w:rsidR="000F5646" w:rsidRPr="00271D5C">
        <w:rPr>
          <w:rFonts w:ascii="Times New Roman" w:hAnsi="Times New Roman" w:cs="Times New Roman"/>
          <w:color w:val="000000"/>
        </w:rPr>
        <w:t>.2.</w:t>
      </w:r>
      <w:r w:rsidR="000F5646" w:rsidRPr="00271D5C">
        <w:rPr>
          <w:rFonts w:ascii="Times New Roman" w:hAnsi="Times New Roman" w:cs="Times New Roman"/>
        </w:rPr>
        <w:t xml:space="preserve"> </w:t>
      </w:r>
      <w:r w:rsidR="000F5646" w:rsidRPr="00271D5C">
        <w:rPr>
          <w:rFonts w:ascii="Times New Roman" w:hAnsi="Times New Roman" w:cs="Times New Roman"/>
          <w:b/>
        </w:rPr>
        <w:t>Дія Договору припиняється:</w:t>
      </w:r>
    </w:p>
    <w:p w:rsidR="00E54CA1" w:rsidRPr="00271D5C" w:rsidRDefault="00A3748F" w:rsidP="00E54CA1">
      <w:pPr>
        <w:pStyle w:val="30"/>
        <w:tabs>
          <w:tab w:val="left" w:pos="567"/>
        </w:tabs>
        <w:ind w:firstLine="567"/>
        <w:jc w:val="both"/>
        <w:rPr>
          <w:rFonts w:ascii="Times New Roman" w:hAnsi="Times New Roman" w:cs="Times New Roman"/>
        </w:rPr>
      </w:pPr>
      <w:r w:rsidRPr="00271D5C">
        <w:rPr>
          <w:rFonts w:ascii="Times New Roman" w:hAnsi="Times New Roman" w:cs="Times New Roman"/>
        </w:rPr>
        <w:t xml:space="preserve">   </w:t>
      </w:r>
      <w:r w:rsidR="007140B5" w:rsidRPr="00271D5C">
        <w:rPr>
          <w:rFonts w:ascii="Times New Roman" w:hAnsi="Times New Roman" w:cs="Times New Roman"/>
        </w:rPr>
        <w:t>8</w:t>
      </w:r>
      <w:r w:rsidRPr="00271D5C">
        <w:rPr>
          <w:rFonts w:ascii="Times New Roman" w:hAnsi="Times New Roman" w:cs="Times New Roman"/>
        </w:rPr>
        <w:t>.2.1. За взаємною згодою сторін шляхом укладання додаткового дого</w:t>
      </w:r>
      <w:r w:rsidR="007140B5" w:rsidRPr="00271D5C">
        <w:rPr>
          <w:rFonts w:ascii="Times New Roman" w:hAnsi="Times New Roman" w:cs="Times New Roman"/>
        </w:rPr>
        <w:t>вору в порядку передбаченому п.8.1.1, п.8.1.2, п.8</w:t>
      </w:r>
      <w:r w:rsidR="00DD6C96" w:rsidRPr="00271D5C">
        <w:rPr>
          <w:rFonts w:ascii="Times New Roman" w:hAnsi="Times New Roman" w:cs="Times New Roman"/>
        </w:rPr>
        <w:t>.1.4 Договору</w:t>
      </w:r>
      <w:r w:rsidR="00E54CA1" w:rsidRPr="00271D5C">
        <w:rPr>
          <w:rFonts w:ascii="Times New Roman" w:hAnsi="Times New Roman" w:cs="Times New Roman"/>
        </w:rPr>
        <w:t>.</w:t>
      </w:r>
    </w:p>
    <w:p w:rsidR="00E54CA1" w:rsidRPr="00271D5C" w:rsidRDefault="007140B5" w:rsidP="00A3748F">
      <w:pPr>
        <w:pStyle w:val="30"/>
        <w:tabs>
          <w:tab w:val="left" w:pos="567"/>
        </w:tabs>
        <w:ind w:firstLine="567"/>
        <w:jc w:val="both"/>
        <w:rPr>
          <w:rFonts w:ascii="Times New Roman" w:hAnsi="Times New Roman" w:cs="Times New Roman"/>
        </w:rPr>
      </w:pPr>
      <w:r w:rsidRPr="00271D5C">
        <w:rPr>
          <w:rFonts w:ascii="Times New Roman" w:hAnsi="Times New Roman" w:cs="Times New Roman"/>
        </w:rPr>
        <w:t xml:space="preserve">   8</w:t>
      </w:r>
      <w:r w:rsidR="00A3748F" w:rsidRPr="00271D5C">
        <w:rPr>
          <w:rFonts w:ascii="Times New Roman" w:hAnsi="Times New Roman" w:cs="Times New Roman"/>
        </w:rPr>
        <w:t xml:space="preserve">.2.2. </w:t>
      </w:r>
      <w:r w:rsidR="00E54CA1" w:rsidRPr="00271D5C">
        <w:rPr>
          <w:rFonts w:ascii="Times New Roman" w:hAnsi="Times New Roman" w:cs="Times New Roman"/>
        </w:rPr>
        <w:t>У випадку дострокового виконання Позичальником зобов’язань по погашенню кредиту та процентів за користування кредитом.</w:t>
      </w:r>
    </w:p>
    <w:p w:rsidR="00A3748F" w:rsidRPr="00271D5C" w:rsidRDefault="00E54CA1" w:rsidP="00A3748F">
      <w:pPr>
        <w:pStyle w:val="30"/>
        <w:tabs>
          <w:tab w:val="left" w:pos="567"/>
        </w:tabs>
        <w:ind w:firstLine="567"/>
        <w:jc w:val="both"/>
        <w:rPr>
          <w:rFonts w:ascii="Times New Roman" w:hAnsi="Times New Roman" w:cs="Times New Roman"/>
        </w:rPr>
      </w:pPr>
      <w:r w:rsidRPr="00271D5C">
        <w:rPr>
          <w:rFonts w:ascii="Times New Roman" w:hAnsi="Times New Roman" w:cs="Times New Roman"/>
        </w:rPr>
        <w:t xml:space="preserve">   8.2.3. </w:t>
      </w:r>
      <w:r w:rsidR="00A3748F" w:rsidRPr="00271D5C">
        <w:rPr>
          <w:rFonts w:ascii="Times New Roman" w:hAnsi="Times New Roman" w:cs="Times New Roman"/>
        </w:rPr>
        <w:t>У випадку дострокового розірвання Договору в порядк</w:t>
      </w:r>
      <w:r w:rsidR="00DD6C96" w:rsidRPr="00271D5C">
        <w:rPr>
          <w:rFonts w:ascii="Times New Roman" w:hAnsi="Times New Roman" w:cs="Times New Roman"/>
        </w:rPr>
        <w:t>у, визначеному умовами Договору.</w:t>
      </w:r>
    </w:p>
    <w:p w:rsidR="00A3748F" w:rsidRPr="00271D5C" w:rsidRDefault="007140B5" w:rsidP="00A3748F">
      <w:pPr>
        <w:pStyle w:val="30"/>
        <w:tabs>
          <w:tab w:val="left" w:pos="567"/>
        </w:tabs>
        <w:ind w:firstLine="567"/>
        <w:jc w:val="both"/>
        <w:rPr>
          <w:rFonts w:ascii="Times New Roman" w:hAnsi="Times New Roman" w:cs="Times New Roman"/>
        </w:rPr>
      </w:pPr>
      <w:r w:rsidRPr="00271D5C">
        <w:rPr>
          <w:rFonts w:ascii="Times New Roman" w:hAnsi="Times New Roman" w:cs="Times New Roman"/>
        </w:rPr>
        <w:t xml:space="preserve">   8</w:t>
      </w:r>
      <w:r w:rsidR="00A3748F" w:rsidRPr="00271D5C">
        <w:rPr>
          <w:rFonts w:ascii="Times New Roman" w:hAnsi="Times New Roman" w:cs="Times New Roman"/>
        </w:rPr>
        <w:t>.2.3. В інших випадках передбачених чинним законодавством.</w:t>
      </w:r>
    </w:p>
    <w:p w:rsidR="00A3748F" w:rsidRPr="00271D5C" w:rsidRDefault="007140B5" w:rsidP="00A3748F">
      <w:pPr>
        <w:shd w:val="clear" w:color="auto" w:fill="FFFFFF"/>
        <w:ind w:firstLine="720"/>
        <w:jc w:val="both"/>
        <w:rPr>
          <w:color w:val="000000"/>
          <w:sz w:val="20"/>
          <w:szCs w:val="20"/>
        </w:rPr>
      </w:pPr>
      <w:r w:rsidRPr="00271D5C">
        <w:rPr>
          <w:color w:val="000000"/>
          <w:sz w:val="20"/>
          <w:szCs w:val="20"/>
        </w:rPr>
        <w:t>8</w:t>
      </w:r>
      <w:r w:rsidR="00A3748F" w:rsidRPr="00271D5C">
        <w:rPr>
          <w:color w:val="000000"/>
          <w:sz w:val="20"/>
          <w:szCs w:val="20"/>
        </w:rPr>
        <w:t>.3. Договір може бути достроково розірваний:</w:t>
      </w:r>
    </w:p>
    <w:p w:rsidR="00A3748F" w:rsidRPr="00271D5C" w:rsidRDefault="007140B5" w:rsidP="00A3748F">
      <w:pPr>
        <w:shd w:val="clear" w:color="auto" w:fill="FFFFFF"/>
        <w:ind w:firstLine="720"/>
        <w:jc w:val="both"/>
        <w:rPr>
          <w:color w:val="000000"/>
          <w:sz w:val="20"/>
          <w:szCs w:val="20"/>
        </w:rPr>
      </w:pPr>
      <w:r w:rsidRPr="00271D5C">
        <w:rPr>
          <w:color w:val="000000"/>
          <w:sz w:val="20"/>
          <w:szCs w:val="20"/>
        </w:rPr>
        <w:t>8</w:t>
      </w:r>
      <w:r w:rsidR="00A3748F" w:rsidRPr="00271D5C">
        <w:rPr>
          <w:color w:val="000000"/>
          <w:sz w:val="20"/>
          <w:szCs w:val="20"/>
        </w:rPr>
        <w:t>.3.1. В судовому порядку:</w:t>
      </w:r>
    </w:p>
    <w:p w:rsidR="00A3748F" w:rsidRPr="00271D5C" w:rsidRDefault="00A3748F" w:rsidP="00A3748F">
      <w:pPr>
        <w:shd w:val="clear" w:color="auto" w:fill="FFFFFF"/>
        <w:ind w:firstLine="720"/>
        <w:jc w:val="both"/>
        <w:rPr>
          <w:color w:val="000000"/>
          <w:sz w:val="20"/>
          <w:szCs w:val="20"/>
        </w:rPr>
      </w:pPr>
      <w:r w:rsidRPr="00271D5C">
        <w:rPr>
          <w:color w:val="000000"/>
          <w:sz w:val="20"/>
          <w:szCs w:val="20"/>
        </w:rPr>
        <w:t>- за позовом Кредитодавця з підстав передбачених пп. 3) пункту 2.1.1 Договору та/або з інших підстав встановлених законодавством України.</w:t>
      </w:r>
    </w:p>
    <w:p w:rsidR="00A3748F" w:rsidRPr="00271D5C" w:rsidRDefault="00A3748F" w:rsidP="00A3748F">
      <w:pPr>
        <w:shd w:val="clear" w:color="auto" w:fill="FFFFFF"/>
        <w:ind w:firstLine="720"/>
        <w:jc w:val="both"/>
        <w:rPr>
          <w:color w:val="000000"/>
          <w:sz w:val="20"/>
          <w:szCs w:val="20"/>
        </w:rPr>
      </w:pPr>
      <w:r w:rsidRPr="00271D5C">
        <w:rPr>
          <w:color w:val="000000"/>
          <w:sz w:val="20"/>
          <w:szCs w:val="20"/>
        </w:rPr>
        <w:t>- за позовом  Позичальника з підстав передбачених законодавством.</w:t>
      </w:r>
    </w:p>
    <w:p w:rsidR="000F5646" w:rsidRPr="00271D5C" w:rsidRDefault="005C7EA6" w:rsidP="00A3748F">
      <w:pPr>
        <w:shd w:val="clear" w:color="auto" w:fill="FFFFFF"/>
        <w:ind w:firstLine="720"/>
        <w:jc w:val="both"/>
        <w:rPr>
          <w:color w:val="000000"/>
          <w:sz w:val="20"/>
          <w:szCs w:val="20"/>
          <w:shd w:val="clear" w:color="auto" w:fill="FFFFFF"/>
        </w:rPr>
      </w:pPr>
      <w:r w:rsidRPr="00271D5C">
        <w:rPr>
          <w:color w:val="000000"/>
          <w:sz w:val="20"/>
          <w:szCs w:val="20"/>
        </w:rPr>
        <w:t>8</w:t>
      </w:r>
      <w:r w:rsidR="00A3748F" w:rsidRPr="00271D5C">
        <w:rPr>
          <w:color w:val="000000"/>
          <w:sz w:val="20"/>
          <w:szCs w:val="20"/>
        </w:rPr>
        <w:t xml:space="preserve">.4. </w:t>
      </w:r>
      <w:r w:rsidR="00A3748F" w:rsidRPr="00271D5C">
        <w:rPr>
          <w:color w:val="000000"/>
          <w:sz w:val="20"/>
          <w:szCs w:val="20"/>
          <w:shd w:val="clear" w:color="auto" w:fill="FFFFFF"/>
        </w:rPr>
        <w:t>У випадку дострокового розірвання цього Договору Позичальник зобов’язаний сплатити Кредитодавцю всю суму несплаченого кредиту та нараховані проценти за фактичний строк користування кредитом, в день розірвання Договору.</w:t>
      </w:r>
    </w:p>
    <w:p w:rsidR="000F5646" w:rsidRPr="00271D5C" w:rsidRDefault="005C7EA6" w:rsidP="000F5646">
      <w:pPr>
        <w:pStyle w:val="20"/>
        <w:ind w:firstLine="720"/>
        <w:jc w:val="center"/>
        <w:rPr>
          <w:rFonts w:ascii="Times New Roman" w:hAnsi="Times New Roman" w:cs="Times New Roman"/>
          <w:b/>
        </w:rPr>
      </w:pPr>
      <w:r w:rsidRPr="00271D5C">
        <w:rPr>
          <w:rFonts w:ascii="Times New Roman" w:hAnsi="Times New Roman" w:cs="Times New Roman"/>
          <w:b/>
        </w:rPr>
        <w:t>9</w:t>
      </w:r>
      <w:r w:rsidR="000F5646" w:rsidRPr="00271D5C">
        <w:rPr>
          <w:rFonts w:ascii="Times New Roman" w:hAnsi="Times New Roman" w:cs="Times New Roman"/>
          <w:b/>
        </w:rPr>
        <w:t>. I</w:t>
      </w:r>
      <w:r w:rsidR="00A73F8E" w:rsidRPr="00271D5C">
        <w:rPr>
          <w:rFonts w:ascii="Times New Roman" w:hAnsi="Times New Roman" w:cs="Times New Roman"/>
          <w:b/>
        </w:rPr>
        <w:t>ншi умови договору</w:t>
      </w:r>
    </w:p>
    <w:p w:rsidR="000F5646" w:rsidRPr="00271D5C" w:rsidRDefault="005C7EA6" w:rsidP="000F5646">
      <w:pPr>
        <w:pStyle w:val="20"/>
        <w:ind w:firstLine="720"/>
        <w:jc w:val="both"/>
        <w:rPr>
          <w:rFonts w:ascii="Times New Roman" w:hAnsi="Times New Roman" w:cs="Times New Roman"/>
        </w:rPr>
      </w:pPr>
      <w:r w:rsidRPr="00271D5C">
        <w:rPr>
          <w:rFonts w:ascii="Times New Roman" w:hAnsi="Times New Roman" w:cs="Times New Roman"/>
        </w:rPr>
        <w:t>9</w:t>
      </w:r>
      <w:r w:rsidR="000F5646" w:rsidRPr="00271D5C">
        <w:rPr>
          <w:rFonts w:ascii="Times New Roman" w:hAnsi="Times New Roman" w:cs="Times New Roman"/>
        </w:rPr>
        <w:t>.1. Цей Договір складено в 2 (двох) оригінальних  примірниках українською мовою, по одному для кожної із Сторін, що мають однакову юридичну силу.</w:t>
      </w:r>
    </w:p>
    <w:p w:rsidR="000F5646" w:rsidRPr="00271D5C" w:rsidRDefault="005C7EA6" w:rsidP="000F5646">
      <w:pPr>
        <w:ind w:firstLine="720"/>
        <w:jc w:val="both"/>
        <w:rPr>
          <w:color w:val="000000"/>
          <w:sz w:val="20"/>
          <w:szCs w:val="20"/>
        </w:rPr>
      </w:pPr>
      <w:r w:rsidRPr="00271D5C">
        <w:rPr>
          <w:sz w:val="20"/>
          <w:szCs w:val="20"/>
        </w:rPr>
        <w:t>9</w:t>
      </w:r>
      <w:r w:rsidR="000F5646" w:rsidRPr="00271D5C">
        <w:rPr>
          <w:sz w:val="20"/>
          <w:szCs w:val="20"/>
        </w:rPr>
        <w:t xml:space="preserve">.2. </w:t>
      </w:r>
      <w:r w:rsidR="000F5646" w:rsidRPr="00271D5C">
        <w:rPr>
          <w:color w:val="000000"/>
          <w:sz w:val="20"/>
          <w:szCs w:val="20"/>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0F5646" w:rsidRPr="00271D5C" w:rsidRDefault="005C7EA6" w:rsidP="000F5646">
      <w:pPr>
        <w:pStyle w:val="20"/>
        <w:ind w:firstLine="720"/>
        <w:jc w:val="both"/>
        <w:rPr>
          <w:rFonts w:ascii="Times New Roman" w:hAnsi="Times New Roman" w:cs="Times New Roman"/>
        </w:rPr>
      </w:pPr>
      <w:r w:rsidRPr="00271D5C">
        <w:rPr>
          <w:rFonts w:ascii="Times New Roman" w:hAnsi="Times New Roman" w:cs="Times New Roman"/>
        </w:rPr>
        <w:t>9</w:t>
      </w:r>
      <w:r w:rsidR="000F5646" w:rsidRPr="00271D5C">
        <w:rPr>
          <w:rFonts w:ascii="Times New Roman" w:hAnsi="Times New Roman" w:cs="Times New Roman"/>
        </w:rPr>
        <w:t>.3. Усі не врегульовані цим Договором правовідносини Сторін регулюються чинним законодавством України.</w:t>
      </w:r>
    </w:p>
    <w:p w:rsidR="000F5646" w:rsidRPr="00271D5C" w:rsidRDefault="005C7EA6" w:rsidP="000F5646">
      <w:pPr>
        <w:shd w:val="clear" w:color="auto" w:fill="FFFFFF"/>
        <w:ind w:firstLine="720"/>
        <w:jc w:val="both"/>
        <w:rPr>
          <w:color w:val="000000"/>
          <w:sz w:val="20"/>
          <w:szCs w:val="20"/>
        </w:rPr>
      </w:pPr>
      <w:r w:rsidRPr="00271D5C">
        <w:rPr>
          <w:color w:val="000000"/>
          <w:sz w:val="20"/>
          <w:szCs w:val="20"/>
        </w:rPr>
        <w:t>9</w:t>
      </w:r>
      <w:r w:rsidR="000F5646" w:rsidRPr="00271D5C">
        <w:rPr>
          <w:color w:val="000000"/>
          <w:sz w:val="20"/>
          <w:szCs w:val="20"/>
        </w:rPr>
        <w:t>.4. Позичальник підтверджує, що:</w:t>
      </w:r>
    </w:p>
    <w:p w:rsidR="000F5646" w:rsidRPr="00271D5C" w:rsidRDefault="000F5646" w:rsidP="000F5646">
      <w:pPr>
        <w:shd w:val="clear" w:color="auto" w:fill="FFFFFF"/>
        <w:ind w:firstLine="720"/>
        <w:jc w:val="both"/>
        <w:rPr>
          <w:color w:val="000000"/>
          <w:sz w:val="20"/>
          <w:szCs w:val="20"/>
        </w:rPr>
      </w:pPr>
      <w:r w:rsidRPr="00271D5C">
        <w:rPr>
          <w:color w:val="000000"/>
          <w:sz w:val="20"/>
          <w:szCs w:val="20"/>
        </w:rPr>
        <w:t>- отримав в письмовій формі від Кредитодавця до укладення Договору інформацію вказану в частині другій статті 12 Закону України «Про фінансові послуги та державне регулювання ри</w:t>
      </w:r>
      <w:r w:rsidR="0000765A" w:rsidRPr="00271D5C">
        <w:rPr>
          <w:color w:val="000000"/>
          <w:sz w:val="20"/>
          <w:szCs w:val="20"/>
        </w:rPr>
        <w:t>нків фінансових послуг»</w:t>
      </w:r>
      <w:r w:rsidR="008F5D6C" w:rsidRPr="00271D5C">
        <w:rPr>
          <w:color w:val="000000"/>
          <w:sz w:val="20"/>
          <w:szCs w:val="20"/>
        </w:rPr>
        <w:t>;</w:t>
      </w:r>
    </w:p>
    <w:p w:rsidR="008F5D6C" w:rsidRPr="00271D5C" w:rsidRDefault="008F5D6C" w:rsidP="00746AB7">
      <w:pPr>
        <w:ind w:right="-18" w:firstLine="720"/>
        <w:jc w:val="both"/>
        <w:rPr>
          <w:color w:val="FF0000"/>
          <w:sz w:val="20"/>
          <w:szCs w:val="20"/>
        </w:rPr>
      </w:pPr>
      <w:r w:rsidRPr="00271D5C">
        <w:rPr>
          <w:color w:val="000000"/>
          <w:sz w:val="20"/>
          <w:szCs w:val="20"/>
        </w:rPr>
        <w:t xml:space="preserve">- ознайомлений з правилами </w:t>
      </w:r>
      <w:r w:rsidR="00CF6D1B" w:rsidRPr="00271D5C">
        <w:rPr>
          <w:color w:val="000000"/>
          <w:sz w:val="20"/>
          <w:szCs w:val="20"/>
        </w:rPr>
        <w:t xml:space="preserve">про </w:t>
      </w:r>
      <w:r w:rsidRPr="00271D5C">
        <w:rPr>
          <w:color w:val="000000"/>
          <w:sz w:val="20"/>
          <w:szCs w:val="20"/>
        </w:rPr>
        <w:t>надання коштів у позику, в тому числі і на умовах фінансового кредиту</w:t>
      </w:r>
      <w:r w:rsidR="00817453" w:rsidRPr="00271D5C">
        <w:rPr>
          <w:color w:val="000000"/>
          <w:sz w:val="20"/>
          <w:szCs w:val="20"/>
        </w:rPr>
        <w:t xml:space="preserve"> Кредитодавця</w:t>
      </w:r>
      <w:r w:rsidR="0015577B" w:rsidRPr="00271D5C">
        <w:rPr>
          <w:color w:val="000000"/>
          <w:sz w:val="20"/>
          <w:szCs w:val="20"/>
        </w:rPr>
        <w:t xml:space="preserve"> </w:t>
      </w:r>
      <w:r w:rsidR="0015577B" w:rsidRPr="00271D5C">
        <w:rPr>
          <w:sz w:val="20"/>
          <w:szCs w:val="20"/>
          <w:lang w:eastAsia="uk-UA"/>
        </w:rPr>
        <w:t>(</w:t>
      </w:r>
      <w:r w:rsidR="00383770" w:rsidRPr="00271D5C">
        <w:rPr>
          <w:sz w:val="20"/>
          <w:szCs w:val="20"/>
        </w:rPr>
        <w:t xml:space="preserve">затверджені </w:t>
      </w:r>
      <w:r w:rsidR="00045BC3" w:rsidRPr="00271D5C">
        <w:rPr>
          <w:sz w:val="20"/>
          <w:szCs w:val="20"/>
        </w:rPr>
        <w:t xml:space="preserve">рішенням </w:t>
      </w:r>
      <w:r w:rsidR="00271D5C">
        <w:rPr>
          <w:sz w:val="20"/>
          <w:szCs w:val="20"/>
          <w:lang w:val="ru-RU"/>
        </w:rPr>
        <w:t>засновника</w:t>
      </w:r>
      <w:r w:rsidR="00383770" w:rsidRPr="00271D5C">
        <w:rPr>
          <w:sz w:val="20"/>
          <w:szCs w:val="20"/>
        </w:rPr>
        <w:t xml:space="preserve"> </w:t>
      </w:r>
      <w:r w:rsidR="006A6BD2" w:rsidRPr="00271D5C">
        <w:rPr>
          <w:sz w:val="20"/>
          <w:szCs w:val="20"/>
        </w:rPr>
        <w:t xml:space="preserve"> </w:t>
      </w:r>
      <w:r w:rsidR="00D00BBC" w:rsidRPr="00271D5C">
        <w:rPr>
          <w:sz w:val="20"/>
          <w:szCs w:val="20"/>
        </w:rPr>
        <w:t>від</w:t>
      </w:r>
      <w:r w:rsidR="005C7EA6" w:rsidRPr="00271D5C">
        <w:rPr>
          <w:sz w:val="20"/>
          <w:szCs w:val="20"/>
        </w:rPr>
        <w:t xml:space="preserve"> </w:t>
      </w:r>
      <w:r w:rsidR="00271D5C">
        <w:rPr>
          <w:sz w:val="20"/>
          <w:szCs w:val="20"/>
        </w:rPr>
        <w:t>15</w:t>
      </w:r>
      <w:r w:rsidR="00650532" w:rsidRPr="00271D5C">
        <w:rPr>
          <w:sz w:val="20"/>
          <w:szCs w:val="20"/>
        </w:rPr>
        <w:t>.</w:t>
      </w:r>
      <w:r w:rsidR="00271D5C">
        <w:rPr>
          <w:sz w:val="20"/>
          <w:szCs w:val="20"/>
        </w:rPr>
        <w:t>06.</w:t>
      </w:r>
      <w:r w:rsidR="00383770" w:rsidRPr="00271D5C">
        <w:rPr>
          <w:sz w:val="20"/>
          <w:szCs w:val="20"/>
        </w:rPr>
        <w:t>20</w:t>
      </w:r>
      <w:r w:rsidR="00271D5C">
        <w:rPr>
          <w:sz w:val="20"/>
          <w:szCs w:val="20"/>
        </w:rPr>
        <w:t>21</w:t>
      </w:r>
      <w:bookmarkStart w:id="1" w:name="_GoBack"/>
      <w:bookmarkEnd w:id="1"/>
      <w:r w:rsidR="005C7EA6" w:rsidRPr="00271D5C">
        <w:rPr>
          <w:sz w:val="20"/>
          <w:szCs w:val="20"/>
        </w:rPr>
        <w:t xml:space="preserve"> </w:t>
      </w:r>
      <w:r w:rsidR="00383770" w:rsidRPr="00271D5C">
        <w:rPr>
          <w:sz w:val="20"/>
          <w:szCs w:val="20"/>
        </w:rPr>
        <w:t>р.</w:t>
      </w:r>
      <w:r w:rsidR="0015577B" w:rsidRPr="00271D5C">
        <w:rPr>
          <w:sz w:val="20"/>
          <w:szCs w:val="20"/>
          <w:lang w:eastAsia="uk-UA"/>
        </w:rPr>
        <w:t>)</w:t>
      </w:r>
      <w:r w:rsidRPr="00271D5C">
        <w:rPr>
          <w:sz w:val="20"/>
          <w:szCs w:val="20"/>
        </w:rPr>
        <w:t>;</w:t>
      </w:r>
    </w:p>
    <w:p w:rsidR="000F5646" w:rsidRPr="00271D5C" w:rsidRDefault="000F5646" w:rsidP="000F5646">
      <w:pPr>
        <w:shd w:val="clear" w:color="auto" w:fill="FFFFFF"/>
        <w:ind w:firstLine="720"/>
        <w:jc w:val="both"/>
        <w:rPr>
          <w:color w:val="000000"/>
          <w:sz w:val="20"/>
          <w:szCs w:val="20"/>
        </w:rPr>
      </w:pPr>
      <w:r w:rsidRPr="00271D5C">
        <w:rPr>
          <w:color w:val="000000"/>
          <w:sz w:val="20"/>
          <w:szCs w:val="20"/>
        </w:rPr>
        <w:t>- інформація надана Кредитодавцем з дотриманням вимог законодавства про захист  прав споживачів та забезпечує правильне розуміння Позичальником суті фінансової послуги без нав'язування її придбання.</w:t>
      </w:r>
    </w:p>
    <w:p w:rsidR="000F5646" w:rsidRPr="00271D5C" w:rsidRDefault="005C7EA6" w:rsidP="000F5646">
      <w:pPr>
        <w:pStyle w:val="20"/>
        <w:ind w:firstLine="720"/>
        <w:jc w:val="both"/>
        <w:rPr>
          <w:rFonts w:ascii="Times New Roman" w:hAnsi="Times New Roman" w:cs="Times New Roman"/>
          <w:spacing w:val="-1"/>
        </w:rPr>
      </w:pPr>
      <w:r w:rsidRPr="00271D5C">
        <w:rPr>
          <w:rFonts w:ascii="Times New Roman" w:hAnsi="Times New Roman" w:cs="Times New Roman"/>
          <w:spacing w:val="-1"/>
        </w:rPr>
        <w:t>9</w:t>
      </w:r>
      <w:r w:rsidR="000F5646" w:rsidRPr="00271D5C">
        <w:rPr>
          <w:rFonts w:ascii="Times New Roman" w:hAnsi="Times New Roman" w:cs="Times New Roman"/>
          <w:spacing w:val="-1"/>
        </w:rPr>
        <w:t>.5.</w:t>
      </w:r>
      <w:r w:rsidRPr="00271D5C">
        <w:rPr>
          <w:rFonts w:ascii="Times New Roman" w:hAnsi="Times New Roman" w:cs="Times New Roman"/>
          <w:spacing w:val="-1"/>
        </w:rPr>
        <w:t xml:space="preserve"> Підпис Позичальника в розділі 10</w:t>
      </w:r>
      <w:r w:rsidR="000F5646" w:rsidRPr="00271D5C">
        <w:rPr>
          <w:rFonts w:ascii="Times New Roman" w:hAnsi="Times New Roman" w:cs="Times New Roman"/>
          <w:spacing w:val="-1"/>
        </w:rPr>
        <w:t xml:space="preserve"> цього Договору є підтвердженням того, що Позичальник отримав в письмовій </w:t>
      </w:r>
      <w:r w:rsidRPr="00271D5C">
        <w:rPr>
          <w:rFonts w:ascii="Times New Roman" w:hAnsi="Times New Roman" w:cs="Times New Roman"/>
          <w:spacing w:val="-1"/>
        </w:rPr>
        <w:t>формі інформацію, вказану в п. 9</w:t>
      </w:r>
      <w:r w:rsidR="000F5646" w:rsidRPr="00271D5C">
        <w:rPr>
          <w:rFonts w:ascii="Times New Roman" w:hAnsi="Times New Roman" w:cs="Times New Roman"/>
          <w:spacing w:val="-1"/>
        </w:rPr>
        <w:t>.4 та один з оригіналів цього Договору.</w:t>
      </w:r>
    </w:p>
    <w:p w:rsidR="002C5604" w:rsidRPr="00271D5C" w:rsidRDefault="002C5604" w:rsidP="002C5604">
      <w:pPr>
        <w:pStyle w:val="a9"/>
        <w:jc w:val="center"/>
        <w:rPr>
          <w:bCs/>
          <w:sz w:val="18"/>
          <w:szCs w:val="18"/>
        </w:rPr>
      </w:pPr>
    </w:p>
    <w:p w:rsidR="00F41581" w:rsidRPr="00271D5C" w:rsidRDefault="00F41581" w:rsidP="002C5604">
      <w:pPr>
        <w:pStyle w:val="a9"/>
        <w:jc w:val="center"/>
        <w:rPr>
          <w:bCs/>
        </w:rPr>
      </w:pPr>
    </w:p>
    <w:p w:rsidR="00F41581" w:rsidRPr="00271D5C" w:rsidRDefault="00F41581" w:rsidP="00F41581">
      <w:pPr>
        <w:pStyle w:val="20"/>
        <w:ind w:firstLine="720"/>
        <w:jc w:val="center"/>
        <w:rPr>
          <w:rFonts w:ascii="Times New Roman" w:hAnsi="Times New Roman" w:cs="Times New Roman"/>
          <w:b/>
        </w:rPr>
      </w:pPr>
      <w:r w:rsidRPr="00271D5C">
        <w:rPr>
          <w:rFonts w:ascii="Times New Roman" w:hAnsi="Times New Roman" w:cs="Times New Roman"/>
          <w:b/>
        </w:rPr>
        <w:t>9. МІСЦЕЗНАХОДЖЕННЯ (АДРЕСИ), РЕКВІЗИТИ ТА ПІДПИСИ СТОРІН</w:t>
      </w:r>
    </w:p>
    <w:p w:rsidR="00F41581" w:rsidRPr="00271D5C" w:rsidRDefault="00F41581" w:rsidP="00F41581">
      <w:pPr>
        <w:widowControl w:val="0"/>
        <w:rPr>
          <w:sz w:val="20"/>
          <w:szCs w:val="20"/>
        </w:rPr>
      </w:pPr>
    </w:p>
    <w:tbl>
      <w:tblPr>
        <w:tblW w:w="9322" w:type="dxa"/>
        <w:tblInd w:w="108" w:type="dxa"/>
        <w:tblBorders>
          <w:insideV w:val="single" w:sz="4" w:space="0" w:color="auto"/>
        </w:tblBorders>
        <w:tblLayout w:type="fixed"/>
        <w:tblLook w:val="04A0" w:firstRow="1" w:lastRow="0" w:firstColumn="1" w:lastColumn="0" w:noHBand="0" w:noVBand="1"/>
      </w:tblPr>
      <w:tblGrid>
        <w:gridCol w:w="4820"/>
        <w:gridCol w:w="4502"/>
      </w:tblGrid>
      <w:tr w:rsidR="00F41581" w:rsidRPr="00271D5C" w:rsidTr="00F739D4">
        <w:tc>
          <w:tcPr>
            <w:tcW w:w="4820" w:type="dxa"/>
            <w:vAlign w:val="center"/>
          </w:tcPr>
          <w:p w:rsidR="00F41581" w:rsidRPr="00271D5C" w:rsidRDefault="00F41581" w:rsidP="00F739D4">
            <w:pPr>
              <w:pStyle w:val="a9"/>
              <w:spacing w:before="120" w:after="120"/>
              <w:jc w:val="center"/>
              <w:rPr>
                <w:rFonts w:ascii="Times New Roman" w:hAnsi="Times New Roman" w:cs="Times New Roman"/>
                <w:b/>
              </w:rPr>
            </w:pPr>
            <w:r w:rsidRPr="00271D5C">
              <w:rPr>
                <w:rFonts w:ascii="Times New Roman" w:hAnsi="Times New Roman" w:cs="Times New Roman"/>
                <w:b/>
              </w:rPr>
              <w:t>КРЕДИТОДАВЕЦЬ</w:t>
            </w:r>
          </w:p>
        </w:tc>
        <w:tc>
          <w:tcPr>
            <w:tcW w:w="4502" w:type="dxa"/>
            <w:vAlign w:val="center"/>
          </w:tcPr>
          <w:p w:rsidR="00F41581" w:rsidRPr="00271D5C" w:rsidRDefault="00F41581" w:rsidP="00F739D4">
            <w:pPr>
              <w:pStyle w:val="a9"/>
              <w:spacing w:before="120" w:after="120"/>
              <w:rPr>
                <w:rFonts w:ascii="Times New Roman" w:hAnsi="Times New Roman" w:cs="Times New Roman"/>
                <w:b/>
              </w:rPr>
            </w:pPr>
            <w:r w:rsidRPr="00271D5C">
              <w:rPr>
                <w:rFonts w:ascii="Times New Roman" w:hAnsi="Times New Roman" w:cs="Times New Roman"/>
                <w:b/>
              </w:rPr>
              <w:t xml:space="preserve">                                       ПОЗИЧАЛЬНИК</w:t>
            </w:r>
          </w:p>
        </w:tc>
      </w:tr>
      <w:tr w:rsidR="00F41581" w:rsidRPr="00271D5C" w:rsidTr="00F739D4">
        <w:tc>
          <w:tcPr>
            <w:tcW w:w="4820" w:type="dxa"/>
          </w:tcPr>
          <w:p w:rsidR="00F41581" w:rsidRPr="00271D5C" w:rsidRDefault="00F41581" w:rsidP="00F739D4">
            <w:pPr>
              <w:pStyle w:val="a9"/>
              <w:spacing w:before="120" w:after="120"/>
              <w:jc w:val="center"/>
              <w:rPr>
                <w:rFonts w:ascii="Times New Roman" w:hAnsi="Times New Roman" w:cs="Times New Roman"/>
                <w:b/>
              </w:rPr>
            </w:pPr>
            <w:r w:rsidRPr="00271D5C">
              <w:rPr>
                <w:rFonts w:ascii="Times New Roman" w:hAnsi="Times New Roman" w:cs="Times New Roman"/>
                <w:b/>
              </w:rPr>
              <w:t>Найменування: ТОВАРИСТВО З ОБМЕЖЕНОЮ ВІДПОВІДАЛЬНІСТЮ ФІНАНСОВА КОМПАНІЯ «ФІНПАРТНЕР»</w:t>
            </w:r>
          </w:p>
        </w:tc>
        <w:tc>
          <w:tcPr>
            <w:tcW w:w="4502" w:type="dxa"/>
          </w:tcPr>
          <w:p w:rsidR="00F41581" w:rsidRPr="00271D5C" w:rsidRDefault="00F41581" w:rsidP="00F739D4">
            <w:pPr>
              <w:pStyle w:val="a9"/>
              <w:spacing w:before="120" w:after="120"/>
              <w:jc w:val="center"/>
              <w:rPr>
                <w:rFonts w:ascii="Times New Roman" w:hAnsi="Times New Roman" w:cs="Times New Roman"/>
                <w:b/>
              </w:rPr>
            </w:pPr>
            <w:r w:rsidRPr="00271D5C">
              <w:rPr>
                <w:rFonts w:ascii="Times New Roman" w:hAnsi="Times New Roman" w:cs="Times New Roman"/>
                <w:b/>
              </w:rPr>
              <w:t>Найменування/ПІБ/ ФОП:</w:t>
            </w:r>
          </w:p>
          <w:p w:rsidR="00F41581" w:rsidRPr="00271D5C" w:rsidRDefault="00F41581" w:rsidP="00F739D4">
            <w:pPr>
              <w:pStyle w:val="a9"/>
              <w:spacing w:before="120" w:after="120"/>
              <w:jc w:val="center"/>
              <w:rPr>
                <w:rFonts w:ascii="Times New Roman" w:hAnsi="Times New Roman" w:cs="Times New Roman"/>
                <w:b/>
              </w:rPr>
            </w:pPr>
            <w:r w:rsidRPr="00271D5C">
              <w:rPr>
                <w:rFonts w:ascii="Times New Roman" w:hAnsi="Times New Roman" w:cs="Times New Roman"/>
                <w:b/>
              </w:rPr>
              <w:t>______________________________</w:t>
            </w:r>
          </w:p>
        </w:tc>
      </w:tr>
      <w:tr w:rsidR="00F41581" w:rsidRPr="00271D5C" w:rsidTr="00F739D4">
        <w:trPr>
          <w:trHeight w:val="729"/>
        </w:trPr>
        <w:tc>
          <w:tcPr>
            <w:tcW w:w="4820" w:type="dxa"/>
          </w:tcPr>
          <w:p w:rsidR="00F41581" w:rsidRPr="00271D5C" w:rsidRDefault="00F41581" w:rsidP="00F739D4">
            <w:pPr>
              <w:rPr>
                <w:b/>
                <w:bCs/>
                <w:sz w:val="20"/>
                <w:szCs w:val="20"/>
              </w:rPr>
            </w:pPr>
            <w:r w:rsidRPr="00271D5C">
              <w:rPr>
                <w:b/>
                <w:bCs/>
                <w:sz w:val="20"/>
                <w:szCs w:val="20"/>
              </w:rPr>
              <w:t>Місцезнаходження: Україна, 49000, місто Дніпро, проспект Богдана Хмельницького, будинок 249.</w:t>
            </w:r>
          </w:p>
          <w:p w:rsidR="00F41581" w:rsidRPr="00271D5C" w:rsidRDefault="00F41581" w:rsidP="00F739D4">
            <w:pPr>
              <w:rPr>
                <w:b/>
                <w:sz w:val="20"/>
                <w:szCs w:val="20"/>
              </w:rPr>
            </w:pPr>
          </w:p>
        </w:tc>
        <w:tc>
          <w:tcPr>
            <w:tcW w:w="4502" w:type="dxa"/>
          </w:tcPr>
          <w:p w:rsidR="00F41581" w:rsidRPr="00271D5C" w:rsidRDefault="00F41581" w:rsidP="00F739D4">
            <w:pPr>
              <w:ind w:right="72"/>
              <w:rPr>
                <w:b/>
                <w:bCs/>
                <w:kern w:val="2"/>
                <w:sz w:val="20"/>
                <w:szCs w:val="20"/>
              </w:rPr>
            </w:pPr>
            <w:r w:rsidRPr="00271D5C">
              <w:rPr>
                <w:b/>
                <w:bCs/>
                <w:kern w:val="2"/>
                <w:sz w:val="20"/>
                <w:szCs w:val="20"/>
              </w:rPr>
              <w:t>|___|___|___|___|___|________________________</w:t>
            </w:r>
          </w:p>
          <w:p w:rsidR="00F41581" w:rsidRPr="00271D5C" w:rsidRDefault="00F41581" w:rsidP="00F739D4">
            <w:pPr>
              <w:ind w:right="72"/>
              <w:rPr>
                <w:b/>
                <w:bCs/>
                <w:kern w:val="2"/>
                <w:sz w:val="20"/>
                <w:szCs w:val="20"/>
              </w:rPr>
            </w:pPr>
            <w:r w:rsidRPr="00271D5C">
              <w:rPr>
                <w:b/>
                <w:bCs/>
                <w:kern w:val="2"/>
                <w:sz w:val="20"/>
                <w:szCs w:val="20"/>
              </w:rPr>
              <w:t>__________________________________________</w:t>
            </w:r>
          </w:p>
          <w:p w:rsidR="00F41581" w:rsidRPr="00271D5C" w:rsidRDefault="00F41581" w:rsidP="00F739D4">
            <w:pPr>
              <w:pStyle w:val="a9"/>
              <w:spacing w:before="120" w:after="120"/>
              <w:jc w:val="center"/>
              <w:rPr>
                <w:rFonts w:ascii="Times New Roman" w:hAnsi="Times New Roman" w:cs="Times New Roman"/>
                <w:b/>
              </w:rPr>
            </w:pPr>
            <w:r w:rsidRPr="00271D5C">
              <w:rPr>
                <w:rFonts w:ascii="Times New Roman" w:hAnsi="Times New Roman" w:cs="Times New Roman"/>
                <w:b/>
                <w:kern w:val="2"/>
              </w:rPr>
              <w:t>(місцезнаходження (адреса))</w:t>
            </w:r>
          </w:p>
        </w:tc>
      </w:tr>
      <w:tr w:rsidR="00F41581" w:rsidRPr="00271D5C" w:rsidTr="00F739D4">
        <w:tc>
          <w:tcPr>
            <w:tcW w:w="4820" w:type="dxa"/>
          </w:tcPr>
          <w:p w:rsidR="00F41581" w:rsidRPr="00271D5C" w:rsidRDefault="00F41581" w:rsidP="00F739D4">
            <w:pPr>
              <w:widowControl w:val="0"/>
              <w:autoSpaceDE w:val="0"/>
              <w:autoSpaceDN w:val="0"/>
              <w:adjustRightInd w:val="0"/>
              <w:rPr>
                <w:b/>
                <w:bCs/>
                <w:sz w:val="20"/>
                <w:szCs w:val="20"/>
              </w:rPr>
            </w:pPr>
            <w:r w:rsidRPr="00271D5C">
              <w:rPr>
                <w:b/>
                <w:bCs/>
                <w:sz w:val="20"/>
                <w:szCs w:val="20"/>
              </w:rPr>
              <w:t>ЄДРПОУ 43351551</w:t>
            </w:r>
          </w:p>
          <w:p w:rsidR="00F41581" w:rsidRPr="00271D5C" w:rsidRDefault="00F41581" w:rsidP="00F739D4">
            <w:pPr>
              <w:widowControl w:val="0"/>
              <w:autoSpaceDE w:val="0"/>
              <w:autoSpaceDN w:val="0"/>
              <w:adjustRightInd w:val="0"/>
              <w:rPr>
                <w:b/>
                <w:bCs/>
                <w:sz w:val="20"/>
                <w:szCs w:val="20"/>
              </w:rPr>
            </w:pPr>
            <w:r w:rsidRPr="00271D5C">
              <w:rPr>
                <w:b/>
                <w:bCs/>
                <w:sz w:val="20"/>
                <w:szCs w:val="20"/>
              </w:rPr>
              <w:t xml:space="preserve">Поточний рахунок № </w:t>
            </w:r>
            <w:r w:rsidRPr="00271D5C">
              <w:rPr>
                <w:rStyle w:val="xfm37118331"/>
                <w:b/>
                <w:sz w:val="20"/>
                <w:szCs w:val="20"/>
              </w:rPr>
              <w:t>UA793220010000026508290000049</w:t>
            </w:r>
          </w:p>
          <w:p w:rsidR="00F41581" w:rsidRPr="00271D5C" w:rsidRDefault="00F41581" w:rsidP="00F739D4">
            <w:pPr>
              <w:widowControl w:val="0"/>
              <w:rPr>
                <w:b/>
                <w:sz w:val="20"/>
                <w:szCs w:val="20"/>
              </w:rPr>
            </w:pPr>
            <w:r w:rsidRPr="00271D5C">
              <w:rPr>
                <w:b/>
                <w:sz w:val="20"/>
                <w:szCs w:val="20"/>
              </w:rPr>
              <w:t>у АТ «Універсал Банк»</w:t>
            </w:r>
          </w:p>
          <w:p w:rsidR="00F41581" w:rsidRPr="00271D5C" w:rsidRDefault="00F41581" w:rsidP="00F739D4">
            <w:pPr>
              <w:widowControl w:val="0"/>
              <w:rPr>
                <w:b/>
                <w:sz w:val="20"/>
                <w:szCs w:val="20"/>
              </w:rPr>
            </w:pPr>
            <w:r w:rsidRPr="00271D5C">
              <w:rPr>
                <w:b/>
                <w:bCs/>
                <w:sz w:val="20"/>
                <w:szCs w:val="20"/>
              </w:rPr>
              <w:t>МФО 322001___________________</w:t>
            </w:r>
          </w:p>
        </w:tc>
        <w:tc>
          <w:tcPr>
            <w:tcW w:w="4502" w:type="dxa"/>
            <w:vAlign w:val="center"/>
          </w:tcPr>
          <w:p w:rsidR="00F41581" w:rsidRPr="00271D5C" w:rsidRDefault="00F41581" w:rsidP="00F739D4">
            <w:pPr>
              <w:widowControl w:val="0"/>
              <w:autoSpaceDE w:val="0"/>
              <w:autoSpaceDN w:val="0"/>
              <w:adjustRightInd w:val="0"/>
              <w:rPr>
                <w:b/>
                <w:bCs/>
                <w:sz w:val="20"/>
                <w:szCs w:val="20"/>
              </w:rPr>
            </w:pPr>
          </w:p>
          <w:p w:rsidR="00F41581" w:rsidRPr="00271D5C" w:rsidRDefault="00F41581" w:rsidP="00F739D4">
            <w:pPr>
              <w:widowControl w:val="0"/>
              <w:autoSpaceDE w:val="0"/>
              <w:autoSpaceDN w:val="0"/>
              <w:adjustRightInd w:val="0"/>
              <w:rPr>
                <w:b/>
                <w:bCs/>
                <w:sz w:val="20"/>
                <w:szCs w:val="20"/>
              </w:rPr>
            </w:pPr>
            <w:r w:rsidRPr="00271D5C">
              <w:rPr>
                <w:b/>
                <w:bCs/>
                <w:sz w:val="20"/>
                <w:szCs w:val="20"/>
              </w:rPr>
              <w:t>Поточний рахунок № _____________________</w:t>
            </w:r>
          </w:p>
          <w:p w:rsidR="00F41581" w:rsidRPr="00271D5C" w:rsidRDefault="00F41581" w:rsidP="00F739D4">
            <w:pPr>
              <w:widowControl w:val="0"/>
              <w:rPr>
                <w:b/>
                <w:sz w:val="20"/>
                <w:szCs w:val="20"/>
              </w:rPr>
            </w:pPr>
            <w:r w:rsidRPr="00271D5C">
              <w:rPr>
                <w:b/>
                <w:sz w:val="20"/>
                <w:szCs w:val="20"/>
              </w:rPr>
              <w:t xml:space="preserve">у </w:t>
            </w:r>
            <w:r w:rsidRPr="00271D5C">
              <w:rPr>
                <w:b/>
                <w:color w:val="222222"/>
                <w:sz w:val="20"/>
                <w:szCs w:val="20"/>
                <w:shd w:val="clear" w:color="auto" w:fill="FFFFFF"/>
              </w:rPr>
              <w:t>________________________________________</w:t>
            </w:r>
          </w:p>
          <w:p w:rsidR="00F41581" w:rsidRPr="00271D5C" w:rsidRDefault="00F41581" w:rsidP="00F739D4">
            <w:pPr>
              <w:widowControl w:val="0"/>
              <w:autoSpaceDE w:val="0"/>
              <w:autoSpaceDN w:val="0"/>
              <w:adjustRightInd w:val="0"/>
              <w:rPr>
                <w:b/>
                <w:bCs/>
                <w:sz w:val="20"/>
                <w:szCs w:val="20"/>
              </w:rPr>
            </w:pPr>
            <w:r w:rsidRPr="00271D5C">
              <w:rPr>
                <w:b/>
                <w:bCs/>
                <w:sz w:val="20"/>
                <w:szCs w:val="20"/>
              </w:rPr>
              <w:t>МФО ____________________________________</w:t>
            </w:r>
          </w:p>
          <w:p w:rsidR="00F41581" w:rsidRPr="00271D5C" w:rsidRDefault="00F41581" w:rsidP="00F739D4">
            <w:pPr>
              <w:widowControl w:val="0"/>
              <w:autoSpaceDE w:val="0"/>
              <w:autoSpaceDN w:val="0"/>
              <w:adjustRightInd w:val="0"/>
              <w:rPr>
                <w:b/>
                <w:bCs/>
                <w:sz w:val="20"/>
                <w:szCs w:val="20"/>
              </w:rPr>
            </w:pPr>
          </w:p>
        </w:tc>
      </w:tr>
      <w:tr w:rsidR="00F41581" w:rsidRPr="00271D5C" w:rsidTr="00F739D4">
        <w:trPr>
          <w:trHeight w:val="725"/>
        </w:trPr>
        <w:tc>
          <w:tcPr>
            <w:tcW w:w="4820" w:type="dxa"/>
          </w:tcPr>
          <w:p w:rsidR="00F41581" w:rsidRPr="00271D5C" w:rsidRDefault="00F41581" w:rsidP="00F739D4">
            <w:pPr>
              <w:widowControl w:val="0"/>
              <w:rPr>
                <w:b/>
                <w:sz w:val="20"/>
                <w:szCs w:val="20"/>
              </w:rPr>
            </w:pPr>
            <w:r w:rsidRPr="00271D5C">
              <w:rPr>
                <w:b/>
                <w:sz w:val="20"/>
                <w:szCs w:val="20"/>
              </w:rPr>
              <w:t xml:space="preserve">Свідоцтво про внесення фінансової установи до Державного реєстру фінансових установ  </w:t>
            </w:r>
          </w:p>
          <w:p w:rsidR="00F41581" w:rsidRPr="00271D5C" w:rsidRDefault="00F41581" w:rsidP="00F739D4">
            <w:pPr>
              <w:widowControl w:val="0"/>
              <w:rPr>
                <w:b/>
                <w:sz w:val="20"/>
                <w:szCs w:val="20"/>
              </w:rPr>
            </w:pPr>
            <w:r w:rsidRPr="00271D5C">
              <w:rPr>
                <w:b/>
                <w:sz w:val="20"/>
                <w:szCs w:val="20"/>
              </w:rPr>
              <w:t>№___________________________________</w:t>
            </w:r>
          </w:p>
          <w:p w:rsidR="00F41581" w:rsidRPr="00271D5C" w:rsidRDefault="00F41581" w:rsidP="00F739D4">
            <w:pPr>
              <w:widowControl w:val="0"/>
              <w:rPr>
                <w:b/>
                <w:sz w:val="20"/>
                <w:szCs w:val="20"/>
              </w:rPr>
            </w:pPr>
          </w:p>
          <w:p w:rsidR="00F41581" w:rsidRPr="00271D5C" w:rsidRDefault="00F41581" w:rsidP="00F739D4">
            <w:pPr>
              <w:widowControl w:val="0"/>
              <w:rPr>
                <w:b/>
                <w:sz w:val="20"/>
                <w:szCs w:val="20"/>
              </w:rPr>
            </w:pPr>
          </w:p>
        </w:tc>
        <w:tc>
          <w:tcPr>
            <w:tcW w:w="4502" w:type="dxa"/>
          </w:tcPr>
          <w:p w:rsidR="00F41581" w:rsidRPr="00271D5C" w:rsidRDefault="00F41581" w:rsidP="00F739D4">
            <w:pPr>
              <w:widowControl w:val="0"/>
              <w:autoSpaceDE w:val="0"/>
              <w:autoSpaceDN w:val="0"/>
              <w:adjustRightInd w:val="0"/>
              <w:rPr>
                <w:b/>
                <w:bCs/>
                <w:sz w:val="20"/>
                <w:szCs w:val="20"/>
              </w:rPr>
            </w:pPr>
          </w:p>
          <w:p w:rsidR="00F41581" w:rsidRPr="00271D5C" w:rsidRDefault="00F41581" w:rsidP="00F739D4">
            <w:pPr>
              <w:widowControl w:val="0"/>
              <w:autoSpaceDE w:val="0"/>
              <w:autoSpaceDN w:val="0"/>
              <w:adjustRightInd w:val="0"/>
              <w:rPr>
                <w:b/>
                <w:bCs/>
                <w:sz w:val="20"/>
                <w:szCs w:val="20"/>
              </w:rPr>
            </w:pPr>
            <w:r w:rsidRPr="00271D5C">
              <w:rPr>
                <w:b/>
                <w:bCs/>
                <w:sz w:val="20"/>
                <w:szCs w:val="20"/>
              </w:rPr>
              <w:t xml:space="preserve">Ідентифікаційний код за ЄДРПОУ / Ідентифікаційний номер фізичної особи-підприємця </w:t>
            </w:r>
            <w:r w:rsidRPr="00271D5C">
              <w:rPr>
                <w:b/>
                <w:bCs/>
                <w:kern w:val="2"/>
                <w:sz w:val="20"/>
                <w:szCs w:val="20"/>
              </w:rPr>
              <w:t>_____________________________</w:t>
            </w:r>
          </w:p>
        </w:tc>
      </w:tr>
      <w:tr w:rsidR="00F41581" w:rsidRPr="00271D5C" w:rsidTr="00F739D4">
        <w:tc>
          <w:tcPr>
            <w:tcW w:w="4820" w:type="dxa"/>
            <w:vAlign w:val="center"/>
          </w:tcPr>
          <w:p w:rsidR="00F41581" w:rsidRPr="00271D5C" w:rsidRDefault="00F41581" w:rsidP="00F739D4">
            <w:pPr>
              <w:pStyle w:val="a9"/>
              <w:spacing w:before="120" w:after="120"/>
              <w:rPr>
                <w:rFonts w:ascii="Times New Roman" w:hAnsi="Times New Roman" w:cs="Times New Roman"/>
                <w:b/>
              </w:rPr>
            </w:pPr>
            <w:r w:rsidRPr="00271D5C">
              <w:rPr>
                <w:rFonts w:ascii="Times New Roman" w:hAnsi="Times New Roman" w:cs="Times New Roman"/>
                <w:b/>
                <w:bCs/>
                <w:kern w:val="2"/>
              </w:rPr>
              <w:t>Контактний телефон +38 063 385 7407</w:t>
            </w:r>
          </w:p>
        </w:tc>
        <w:tc>
          <w:tcPr>
            <w:tcW w:w="4502" w:type="dxa"/>
            <w:vAlign w:val="center"/>
          </w:tcPr>
          <w:p w:rsidR="00F41581" w:rsidRPr="00271D5C" w:rsidRDefault="00F41581" w:rsidP="00F739D4">
            <w:pPr>
              <w:widowControl w:val="0"/>
              <w:autoSpaceDE w:val="0"/>
              <w:autoSpaceDN w:val="0"/>
              <w:adjustRightInd w:val="0"/>
              <w:rPr>
                <w:b/>
                <w:bCs/>
                <w:sz w:val="20"/>
                <w:szCs w:val="20"/>
              </w:rPr>
            </w:pPr>
            <w:r w:rsidRPr="00271D5C">
              <w:rPr>
                <w:b/>
                <w:bCs/>
                <w:kern w:val="2"/>
                <w:sz w:val="20"/>
                <w:szCs w:val="20"/>
              </w:rPr>
              <w:t>Контактний телефон</w:t>
            </w:r>
          </w:p>
        </w:tc>
      </w:tr>
      <w:tr w:rsidR="00F41581" w:rsidRPr="00271D5C" w:rsidTr="00F739D4">
        <w:tc>
          <w:tcPr>
            <w:tcW w:w="4820" w:type="dxa"/>
            <w:vAlign w:val="bottom"/>
          </w:tcPr>
          <w:p w:rsidR="00F41581" w:rsidRPr="00271D5C" w:rsidRDefault="00F41581" w:rsidP="00F739D4">
            <w:pPr>
              <w:widowControl w:val="0"/>
              <w:rPr>
                <w:b/>
                <w:bCs/>
                <w:sz w:val="20"/>
                <w:szCs w:val="20"/>
                <w:u w:val="single"/>
              </w:rPr>
            </w:pPr>
          </w:p>
          <w:p w:rsidR="00F41581" w:rsidRPr="00271D5C" w:rsidRDefault="00F41581" w:rsidP="00F739D4">
            <w:pPr>
              <w:widowControl w:val="0"/>
              <w:rPr>
                <w:b/>
                <w:bCs/>
                <w:sz w:val="20"/>
                <w:szCs w:val="20"/>
                <w:u w:val="single"/>
              </w:rPr>
            </w:pPr>
          </w:p>
          <w:p w:rsidR="00F41581" w:rsidRPr="00271D5C" w:rsidRDefault="00F41581" w:rsidP="00F739D4">
            <w:pPr>
              <w:widowControl w:val="0"/>
              <w:rPr>
                <w:b/>
                <w:bCs/>
                <w:sz w:val="20"/>
                <w:szCs w:val="20"/>
              </w:rPr>
            </w:pPr>
          </w:p>
          <w:p w:rsidR="00F41581" w:rsidRPr="00271D5C" w:rsidRDefault="00F41581" w:rsidP="00F739D4">
            <w:pPr>
              <w:widowControl w:val="0"/>
              <w:rPr>
                <w:b/>
                <w:bCs/>
                <w:sz w:val="20"/>
                <w:szCs w:val="20"/>
              </w:rPr>
            </w:pPr>
            <w:r w:rsidRPr="00271D5C">
              <w:rPr>
                <w:b/>
                <w:bCs/>
                <w:sz w:val="20"/>
                <w:szCs w:val="20"/>
              </w:rPr>
              <w:t xml:space="preserve">            </w:t>
            </w:r>
            <w:r w:rsidRPr="00271D5C">
              <w:rPr>
                <w:b/>
                <w:bCs/>
                <w:sz w:val="20"/>
                <w:szCs w:val="20"/>
                <w:u w:val="single"/>
              </w:rPr>
              <w:t xml:space="preserve">    Чумак С.В.</w:t>
            </w:r>
            <w:r w:rsidRPr="00271D5C">
              <w:rPr>
                <w:b/>
                <w:bCs/>
                <w:sz w:val="20"/>
                <w:szCs w:val="20"/>
              </w:rPr>
              <w:t xml:space="preserve">               _____________</w:t>
            </w:r>
          </w:p>
          <w:p w:rsidR="00F41581" w:rsidRPr="00271D5C" w:rsidRDefault="00F41581" w:rsidP="00F739D4">
            <w:pPr>
              <w:widowControl w:val="0"/>
              <w:rPr>
                <w:b/>
                <w:bCs/>
                <w:sz w:val="20"/>
                <w:szCs w:val="20"/>
              </w:rPr>
            </w:pPr>
            <w:r w:rsidRPr="00271D5C">
              <w:rPr>
                <w:b/>
                <w:bCs/>
                <w:sz w:val="20"/>
                <w:szCs w:val="20"/>
              </w:rPr>
              <w:t xml:space="preserve">                     </w:t>
            </w:r>
            <w:r w:rsidRPr="00271D5C">
              <w:rPr>
                <w:b/>
                <w:sz w:val="20"/>
                <w:szCs w:val="20"/>
              </w:rPr>
              <w:t>(П.І.Б.)</w:t>
            </w:r>
            <w:r w:rsidRPr="00271D5C">
              <w:rPr>
                <w:b/>
                <w:bCs/>
                <w:sz w:val="20"/>
                <w:szCs w:val="20"/>
              </w:rPr>
              <w:t xml:space="preserve">                           (підпис)  </w:t>
            </w:r>
          </w:p>
          <w:p w:rsidR="00F41581" w:rsidRPr="00271D5C" w:rsidRDefault="00F41581" w:rsidP="00F739D4">
            <w:pPr>
              <w:widowControl w:val="0"/>
              <w:rPr>
                <w:b/>
                <w:bCs/>
                <w:sz w:val="20"/>
                <w:szCs w:val="20"/>
              </w:rPr>
            </w:pPr>
          </w:p>
          <w:p w:rsidR="00F41581" w:rsidRPr="00271D5C" w:rsidRDefault="00F41581" w:rsidP="00F739D4">
            <w:pPr>
              <w:widowControl w:val="0"/>
              <w:rPr>
                <w:b/>
                <w:bCs/>
                <w:sz w:val="20"/>
                <w:szCs w:val="20"/>
              </w:rPr>
            </w:pPr>
            <w:r w:rsidRPr="00271D5C">
              <w:rPr>
                <w:b/>
                <w:bCs/>
                <w:sz w:val="20"/>
                <w:szCs w:val="20"/>
              </w:rPr>
              <w:t>М.П.  (за наявності)</w:t>
            </w:r>
          </w:p>
        </w:tc>
        <w:tc>
          <w:tcPr>
            <w:tcW w:w="4502" w:type="dxa"/>
            <w:vAlign w:val="bottom"/>
          </w:tcPr>
          <w:p w:rsidR="00F41581" w:rsidRPr="00271D5C" w:rsidRDefault="00F41581" w:rsidP="00F739D4">
            <w:pPr>
              <w:widowControl w:val="0"/>
              <w:rPr>
                <w:b/>
                <w:bCs/>
                <w:sz w:val="20"/>
                <w:szCs w:val="20"/>
              </w:rPr>
            </w:pPr>
          </w:p>
          <w:p w:rsidR="00F41581" w:rsidRPr="00271D5C" w:rsidRDefault="00F41581" w:rsidP="00F739D4">
            <w:pPr>
              <w:widowControl w:val="0"/>
              <w:rPr>
                <w:b/>
                <w:bCs/>
                <w:sz w:val="20"/>
                <w:szCs w:val="20"/>
              </w:rPr>
            </w:pPr>
            <w:r w:rsidRPr="00271D5C">
              <w:rPr>
                <w:b/>
                <w:bCs/>
                <w:sz w:val="20"/>
                <w:szCs w:val="20"/>
              </w:rPr>
              <w:t xml:space="preserve">                                                                              ___________________           __________________</w:t>
            </w:r>
          </w:p>
          <w:p w:rsidR="00F41581" w:rsidRPr="00271D5C" w:rsidRDefault="00F41581" w:rsidP="00F739D4">
            <w:pPr>
              <w:widowControl w:val="0"/>
              <w:rPr>
                <w:b/>
                <w:bCs/>
                <w:sz w:val="20"/>
                <w:szCs w:val="20"/>
              </w:rPr>
            </w:pPr>
            <w:r w:rsidRPr="00271D5C">
              <w:rPr>
                <w:b/>
                <w:bCs/>
                <w:sz w:val="20"/>
                <w:szCs w:val="20"/>
              </w:rPr>
              <w:t xml:space="preserve">      </w:t>
            </w:r>
            <w:r w:rsidRPr="00271D5C">
              <w:rPr>
                <w:b/>
                <w:sz w:val="20"/>
                <w:szCs w:val="20"/>
              </w:rPr>
              <w:t>(П.І.Б.)</w:t>
            </w:r>
            <w:r w:rsidRPr="00271D5C">
              <w:rPr>
                <w:b/>
                <w:bCs/>
                <w:sz w:val="20"/>
                <w:szCs w:val="20"/>
              </w:rPr>
              <w:t xml:space="preserve">                                        (підпис)</w:t>
            </w:r>
          </w:p>
          <w:p w:rsidR="00F41581" w:rsidRPr="00271D5C" w:rsidRDefault="00F41581" w:rsidP="00F739D4">
            <w:pPr>
              <w:widowControl w:val="0"/>
              <w:rPr>
                <w:b/>
                <w:bCs/>
                <w:sz w:val="20"/>
                <w:szCs w:val="20"/>
              </w:rPr>
            </w:pPr>
            <w:r w:rsidRPr="00271D5C">
              <w:rPr>
                <w:b/>
                <w:bCs/>
                <w:sz w:val="20"/>
                <w:szCs w:val="20"/>
              </w:rPr>
              <w:t xml:space="preserve">   </w:t>
            </w:r>
          </w:p>
          <w:p w:rsidR="00F41581" w:rsidRPr="00271D5C" w:rsidRDefault="00F41581" w:rsidP="00F41581">
            <w:pPr>
              <w:widowControl w:val="0"/>
              <w:rPr>
                <w:b/>
                <w:bCs/>
                <w:sz w:val="20"/>
                <w:szCs w:val="20"/>
              </w:rPr>
            </w:pPr>
            <w:r w:rsidRPr="00271D5C">
              <w:rPr>
                <w:b/>
                <w:bCs/>
                <w:sz w:val="20"/>
                <w:szCs w:val="20"/>
              </w:rPr>
              <w:t>М.П.  (за наявності)</w:t>
            </w:r>
          </w:p>
        </w:tc>
      </w:tr>
      <w:tr w:rsidR="00F41581" w:rsidRPr="00271D5C" w:rsidTr="00F739D4">
        <w:tc>
          <w:tcPr>
            <w:tcW w:w="4820" w:type="dxa"/>
            <w:vAlign w:val="center"/>
          </w:tcPr>
          <w:p w:rsidR="00F41581" w:rsidRPr="00271D5C" w:rsidRDefault="00F41581" w:rsidP="00F739D4">
            <w:pPr>
              <w:pStyle w:val="a9"/>
              <w:spacing w:before="120" w:after="120"/>
              <w:rPr>
                <w:rFonts w:ascii="Times New Roman" w:hAnsi="Times New Roman" w:cs="Times New Roman"/>
                <w:b/>
              </w:rPr>
            </w:pPr>
            <w:r w:rsidRPr="00271D5C">
              <w:rPr>
                <w:rFonts w:ascii="Times New Roman" w:hAnsi="Times New Roman" w:cs="Times New Roman"/>
                <w:b/>
              </w:rPr>
              <w:t>«__» ___________ 20___ р</w:t>
            </w:r>
          </w:p>
        </w:tc>
        <w:tc>
          <w:tcPr>
            <w:tcW w:w="4502" w:type="dxa"/>
            <w:vAlign w:val="center"/>
          </w:tcPr>
          <w:p w:rsidR="00F41581" w:rsidRPr="00271D5C" w:rsidRDefault="00F41581" w:rsidP="00F41581">
            <w:pPr>
              <w:pStyle w:val="a9"/>
              <w:spacing w:before="120" w:after="120"/>
              <w:rPr>
                <w:rFonts w:ascii="Times New Roman" w:hAnsi="Times New Roman" w:cs="Times New Roman"/>
                <w:b/>
              </w:rPr>
            </w:pPr>
            <w:r w:rsidRPr="00271D5C">
              <w:rPr>
                <w:rFonts w:ascii="Times New Roman" w:hAnsi="Times New Roman" w:cs="Times New Roman"/>
                <w:b/>
              </w:rPr>
              <w:t>«__» ___________ 20___ р</w:t>
            </w:r>
          </w:p>
        </w:tc>
      </w:tr>
    </w:tbl>
    <w:p w:rsidR="00F41581" w:rsidRPr="00271D5C" w:rsidRDefault="00F41581" w:rsidP="00F41581">
      <w:pPr>
        <w:widowControl w:val="0"/>
        <w:rPr>
          <w:sz w:val="20"/>
          <w:szCs w:val="20"/>
        </w:rPr>
      </w:pPr>
    </w:p>
    <w:p w:rsidR="00F41581" w:rsidRPr="00271D5C" w:rsidRDefault="00F41581" w:rsidP="00F41581">
      <w:pPr>
        <w:widowControl w:val="0"/>
        <w:rPr>
          <w:sz w:val="20"/>
          <w:szCs w:val="20"/>
        </w:rPr>
      </w:pPr>
    </w:p>
    <w:p w:rsidR="00F41581" w:rsidRPr="00271D5C" w:rsidRDefault="00F41581" w:rsidP="00F41581">
      <w:pPr>
        <w:widowControl w:val="0"/>
        <w:rPr>
          <w:sz w:val="20"/>
          <w:szCs w:val="20"/>
        </w:rPr>
      </w:pPr>
    </w:p>
    <w:p w:rsidR="00F41581" w:rsidRPr="00271D5C" w:rsidRDefault="00F41581" w:rsidP="00F41581">
      <w:pPr>
        <w:widowControl w:val="0"/>
        <w:rPr>
          <w:sz w:val="20"/>
          <w:szCs w:val="20"/>
        </w:rPr>
      </w:pPr>
    </w:p>
    <w:p w:rsidR="00F41581" w:rsidRPr="00271D5C" w:rsidRDefault="00F41581" w:rsidP="00F41581">
      <w:pPr>
        <w:widowControl w:val="0"/>
        <w:rPr>
          <w:sz w:val="20"/>
          <w:szCs w:val="20"/>
        </w:rPr>
      </w:pPr>
    </w:p>
    <w:p w:rsidR="00F41581" w:rsidRPr="00271D5C" w:rsidRDefault="00F41581" w:rsidP="00F41581">
      <w:pPr>
        <w:widowControl w:val="0"/>
        <w:rPr>
          <w:sz w:val="20"/>
          <w:szCs w:val="20"/>
        </w:rPr>
      </w:pPr>
    </w:p>
    <w:p w:rsidR="00F41581" w:rsidRPr="00271D5C" w:rsidRDefault="00F41581" w:rsidP="00F41581">
      <w:pPr>
        <w:widowControl w:val="0"/>
        <w:rPr>
          <w:sz w:val="20"/>
          <w:szCs w:val="20"/>
        </w:rPr>
      </w:pPr>
    </w:p>
    <w:p w:rsidR="00F41581" w:rsidRPr="00271D5C" w:rsidRDefault="00F41581" w:rsidP="00F41581">
      <w:pPr>
        <w:widowControl w:val="0"/>
        <w:rPr>
          <w:sz w:val="20"/>
          <w:szCs w:val="20"/>
        </w:rPr>
      </w:pPr>
    </w:p>
    <w:p w:rsidR="00F41581" w:rsidRPr="00271D5C" w:rsidRDefault="00F41581" w:rsidP="00F41581">
      <w:pPr>
        <w:widowControl w:val="0"/>
        <w:ind w:firstLine="567"/>
        <w:rPr>
          <w:b/>
          <w:bCs/>
          <w:sz w:val="20"/>
          <w:szCs w:val="20"/>
        </w:rPr>
      </w:pPr>
      <w:r w:rsidRPr="00271D5C">
        <w:rPr>
          <w:sz w:val="20"/>
          <w:szCs w:val="20"/>
        </w:rPr>
        <w:t xml:space="preserve">Один примірник Договору отримав «___» ____ 20__ р.  </w:t>
      </w:r>
      <w:r w:rsidRPr="00271D5C">
        <w:rPr>
          <w:b/>
          <w:bCs/>
          <w:sz w:val="20"/>
          <w:szCs w:val="20"/>
        </w:rPr>
        <w:t>________________ _________</w:t>
      </w:r>
    </w:p>
    <w:p w:rsidR="00F41581" w:rsidRPr="00271D5C" w:rsidRDefault="00F41581" w:rsidP="00F41581">
      <w:pPr>
        <w:autoSpaceDE w:val="0"/>
        <w:autoSpaceDN w:val="0"/>
        <w:adjustRightInd w:val="0"/>
        <w:ind w:left="6372" w:firstLine="708"/>
        <w:rPr>
          <w:b/>
          <w:bCs/>
          <w:color w:val="000000"/>
          <w:sz w:val="20"/>
          <w:szCs w:val="20"/>
          <w:lang w:eastAsia="uk-UA"/>
        </w:rPr>
      </w:pPr>
      <w:r w:rsidRPr="00271D5C">
        <w:rPr>
          <w:b/>
          <w:sz w:val="20"/>
          <w:szCs w:val="20"/>
        </w:rPr>
        <w:t>(П.І.Б.)</w:t>
      </w:r>
      <w:r w:rsidRPr="00271D5C">
        <w:rPr>
          <w:b/>
          <w:sz w:val="20"/>
          <w:szCs w:val="20"/>
        </w:rPr>
        <w:tab/>
      </w:r>
      <w:r w:rsidRPr="00271D5C">
        <w:rPr>
          <w:b/>
          <w:sz w:val="20"/>
          <w:szCs w:val="20"/>
        </w:rPr>
        <w:tab/>
      </w:r>
      <w:r w:rsidRPr="00271D5C">
        <w:rPr>
          <w:b/>
          <w:bCs/>
          <w:sz w:val="20"/>
          <w:szCs w:val="20"/>
        </w:rPr>
        <w:t>(підпис)</w:t>
      </w:r>
    </w:p>
    <w:p w:rsidR="00F41581" w:rsidRPr="00271D5C" w:rsidRDefault="00F41581" w:rsidP="00F41581">
      <w:pPr>
        <w:autoSpaceDE w:val="0"/>
        <w:autoSpaceDN w:val="0"/>
        <w:adjustRightInd w:val="0"/>
        <w:ind w:firstLine="567"/>
        <w:jc w:val="both"/>
        <w:rPr>
          <w:color w:val="000000"/>
          <w:sz w:val="20"/>
          <w:szCs w:val="20"/>
          <w:lang w:eastAsia="uk-UA"/>
        </w:rPr>
      </w:pPr>
      <w:r w:rsidRPr="00271D5C">
        <w:rPr>
          <w:color w:val="000000"/>
          <w:sz w:val="20"/>
          <w:szCs w:val="20"/>
          <w:lang w:eastAsia="uk-UA"/>
        </w:rPr>
        <w:t xml:space="preserve">З інформацією, вимоги до переліку та змісту якої визначені частиною другою статті 12 Закону України «Про фінансові послуги та державне регулювання ринків фінансових послуг» та з правилами про </w:t>
      </w:r>
      <w:r w:rsidRPr="00271D5C">
        <w:rPr>
          <w:sz w:val="20"/>
          <w:szCs w:val="20"/>
        </w:rPr>
        <w:t>надання коштів у позику, в тому числі і на умовах фінансового кредиту</w:t>
      </w:r>
      <w:r w:rsidRPr="00271D5C">
        <w:rPr>
          <w:sz w:val="20"/>
          <w:szCs w:val="20"/>
          <w:lang w:eastAsia="uk-UA"/>
        </w:rPr>
        <w:t xml:space="preserve"> Кредитодавця (</w:t>
      </w:r>
      <w:r w:rsidRPr="00271D5C">
        <w:rPr>
          <w:sz w:val="20"/>
          <w:szCs w:val="20"/>
        </w:rPr>
        <w:t>затверджені рішенням єдиного учасника №2 від 25.11.2019р.</w:t>
      </w:r>
      <w:r w:rsidRPr="00271D5C">
        <w:rPr>
          <w:sz w:val="20"/>
          <w:szCs w:val="20"/>
          <w:lang w:eastAsia="uk-UA"/>
        </w:rPr>
        <w:t>) ознайомлений</w:t>
      </w:r>
      <w:r w:rsidRPr="00271D5C">
        <w:rPr>
          <w:color w:val="000000"/>
          <w:sz w:val="20"/>
          <w:szCs w:val="20"/>
          <w:lang w:eastAsia="uk-UA"/>
        </w:rPr>
        <w:t>.</w:t>
      </w:r>
    </w:p>
    <w:p w:rsidR="00F41581" w:rsidRPr="00271D5C" w:rsidRDefault="00F41581" w:rsidP="00F41581">
      <w:pPr>
        <w:widowControl w:val="0"/>
        <w:ind w:firstLine="567"/>
        <w:jc w:val="both"/>
        <w:rPr>
          <w:sz w:val="20"/>
          <w:szCs w:val="20"/>
        </w:rPr>
      </w:pPr>
    </w:p>
    <w:p w:rsidR="00F41581" w:rsidRPr="00271D5C" w:rsidRDefault="00F41581" w:rsidP="00F41581">
      <w:pPr>
        <w:widowControl w:val="0"/>
        <w:ind w:firstLine="567"/>
        <w:jc w:val="both"/>
        <w:rPr>
          <w:b/>
          <w:bCs/>
          <w:sz w:val="20"/>
          <w:szCs w:val="20"/>
        </w:rPr>
      </w:pPr>
      <w:r w:rsidRPr="00271D5C">
        <w:rPr>
          <w:sz w:val="20"/>
          <w:szCs w:val="20"/>
        </w:rPr>
        <w:t xml:space="preserve"> «___» _______________ 20___ р. </w:t>
      </w:r>
      <w:r w:rsidRPr="00271D5C">
        <w:rPr>
          <w:sz w:val="20"/>
          <w:szCs w:val="20"/>
        </w:rPr>
        <w:tab/>
      </w:r>
      <w:r w:rsidRPr="00271D5C">
        <w:rPr>
          <w:sz w:val="20"/>
          <w:szCs w:val="20"/>
        </w:rPr>
        <w:tab/>
      </w:r>
      <w:r w:rsidRPr="00271D5C">
        <w:rPr>
          <w:b/>
          <w:bCs/>
          <w:sz w:val="20"/>
          <w:szCs w:val="20"/>
        </w:rPr>
        <w:t>____________________                ____________</w:t>
      </w:r>
    </w:p>
    <w:p w:rsidR="00F41581" w:rsidRPr="00271D5C" w:rsidRDefault="00F41581" w:rsidP="00F41581">
      <w:pPr>
        <w:autoSpaceDE w:val="0"/>
        <w:autoSpaceDN w:val="0"/>
        <w:adjustRightInd w:val="0"/>
        <w:ind w:left="4956" w:firstLine="708"/>
        <w:rPr>
          <w:sz w:val="20"/>
          <w:szCs w:val="20"/>
        </w:rPr>
      </w:pPr>
      <w:r w:rsidRPr="00271D5C">
        <w:rPr>
          <w:sz w:val="20"/>
          <w:szCs w:val="20"/>
        </w:rPr>
        <w:t>(П.І.Б.)</w:t>
      </w:r>
      <w:r w:rsidRPr="00271D5C">
        <w:rPr>
          <w:sz w:val="20"/>
          <w:szCs w:val="20"/>
        </w:rPr>
        <w:tab/>
      </w:r>
      <w:r w:rsidRPr="00271D5C">
        <w:rPr>
          <w:sz w:val="20"/>
          <w:szCs w:val="20"/>
        </w:rPr>
        <w:tab/>
        <w:t xml:space="preserve">(підпис) </w:t>
      </w:r>
    </w:p>
    <w:p w:rsidR="00F41581" w:rsidRPr="00271D5C" w:rsidRDefault="00F41581" w:rsidP="00F41581">
      <w:pPr>
        <w:autoSpaceDE w:val="0"/>
        <w:autoSpaceDN w:val="0"/>
        <w:adjustRightInd w:val="0"/>
        <w:ind w:left="4956" w:firstLine="708"/>
        <w:rPr>
          <w:sz w:val="20"/>
          <w:szCs w:val="20"/>
        </w:rPr>
      </w:pPr>
      <w:r w:rsidRPr="00271D5C">
        <w:rPr>
          <w:sz w:val="20"/>
          <w:szCs w:val="20"/>
        </w:rPr>
        <w:t xml:space="preserve">                                </w:t>
      </w:r>
      <w:r w:rsidRPr="00271D5C">
        <w:rPr>
          <w:bCs/>
          <w:sz w:val="20"/>
          <w:szCs w:val="20"/>
        </w:rPr>
        <w:t>М.П.  (за наявності)</w:t>
      </w:r>
    </w:p>
    <w:p w:rsidR="00F41581" w:rsidRPr="00271D5C" w:rsidRDefault="00F41581" w:rsidP="00F41581">
      <w:pPr>
        <w:pStyle w:val="20"/>
        <w:rPr>
          <w:rFonts w:ascii="Times New Roman" w:hAnsi="Times New Roman" w:cs="Times New Roman"/>
          <w:b/>
          <w:bCs/>
        </w:rPr>
      </w:pPr>
    </w:p>
    <w:p w:rsidR="00F41581" w:rsidRPr="00271D5C" w:rsidRDefault="00F41581" w:rsidP="00F41581">
      <w:pPr>
        <w:pStyle w:val="20"/>
        <w:ind w:firstLine="567"/>
        <w:jc w:val="right"/>
        <w:rPr>
          <w:rFonts w:ascii="Times New Roman" w:hAnsi="Times New Roman" w:cs="Times New Roman"/>
          <w:b/>
          <w:bCs/>
        </w:rPr>
      </w:pPr>
      <w:r w:rsidRPr="00271D5C">
        <w:rPr>
          <w:rFonts w:ascii="Times New Roman" w:hAnsi="Times New Roman" w:cs="Times New Roman"/>
          <w:b/>
          <w:bCs/>
        </w:rPr>
        <w:br w:type="page"/>
      </w:r>
      <w:r w:rsidRPr="00271D5C">
        <w:rPr>
          <w:rFonts w:ascii="Times New Roman" w:hAnsi="Times New Roman" w:cs="Times New Roman"/>
          <w:b/>
          <w:bCs/>
        </w:rPr>
        <w:lastRenderedPageBreak/>
        <w:t xml:space="preserve">                               Додаток № 1</w:t>
      </w:r>
    </w:p>
    <w:p w:rsidR="00F41581" w:rsidRPr="00271D5C" w:rsidRDefault="00F41581" w:rsidP="00F41581">
      <w:pPr>
        <w:pStyle w:val="20"/>
        <w:ind w:firstLine="567"/>
        <w:jc w:val="right"/>
        <w:rPr>
          <w:rFonts w:ascii="Times New Roman" w:hAnsi="Times New Roman" w:cs="Times New Roman"/>
          <w:b/>
          <w:bCs/>
        </w:rPr>
      </w:pPr>
      <w:r w:rsidRPr="00271D5C">
        <w:rPr>
          <w:rFonts w:ascii="Times New Roman" w:hAnsi="Times New Roman" w:cs="Times New Roman"/>
          <w:b/>
          <w:bCs/>
        </w:rPr>
        <w:t xml:space="preserve">                                               до примірного договору </w:t>
      </w:r>
    </w:p>
    <w:p w:rsidR="00F41581" w:rsidRPr="00271D5C" w:rsidRDefault="00F41581" w:rsidP="00F41581">
      <w:pPr>
        <w:pStyle w:val="20"/>
        <w:ind w:firstLine="567"/>
        <w:jc w:val="right"/>
        <w:rPr>
          <w:rFonts w:ascii="Times New Roman" w:hAnsi="Times New Roman" w:cs="Times New Roman"/>
          <w:b/>
          <w:bCs/>
        </w:rPr>
      </w:pPr>
    </w:p>
    <w:p w:rsidR="00F41581" w:rsidRPr="00271D5C" w:rsidRDefault="00F41581" w:rsidP="00F41581">
      <w:pPr>
        <w:pStyle w:val="20"/>
        <w:ind w:firstLine="567"/>
        <w:jc w:val="right"/>
        <w:rPr>
          <w:rFonts w:ascii="Times New Roman" w:hAnsi="Times New Roman" w:cs="Times New Roman"/>
          <w:b/>
          <w:bCs/>
        </w:rPr>
      </w:pPr>
    </w:p>
    <w:p w:rsidR="00F41581" w:rsidRPr="00271D5C" w:rsidRDefault="00F41581" w:rsidP="00F41581">
      <w:pPr>
        <w:pStyle w:val="20"/>
        <w:ind w:firstLine="567"/>
        <w:jc w:val="right"/>
        <w:rPr>
          <w:rFonts w:ascii="Times New Roman" w:hAnsi="Times New Roman" w:cs="Times New Roman"/>
          <w:b/>
          <w:bCs/>
        </w:rPr>
      </w:pPr>
    </w:p>
    <w:p w:rsidR="00F41581" w:rsidRPr="00271D5C" w:rsidRDefault="00F41581" w:rsidP="00F41581">
      <w:pPr>
        <w:pStyle w:val="20"/>
        <w:ind w:firstLine="567"/>
        <w:jc w:val="center"/>
        <w:rPr>
          <w:rFonts w:ascii="Times New Roman" w:hAnsi="Times New Roman" w:cs="Times New Roman"/>
          <w:b/>
          <w:bCs/>
        </w:rPr>
      </w:pPr>
    </w:p>
    <w:p w:rsidR="00F41581" w:rsidRPr="00271D5C" w:rsidRDefault="00F41581" w:rsidP="00F41581">
      <w:pPr>
        <w:pStyle w:val="20"/>
        <w:ind w:firstLine="567"/>
        <w:jc w:val="center"/>
        <w:rPr>
          <w:rFonts w:ascii="Times New Roman" w:hAnsi="Times New Roman" w:cs="Times New Roman"/>
          <w:b/>
          <w:bCs/>
        </w:rPr>
      </w:pPr>
    </w:p>
    <w:p w:rsidR="00F41581" w:rsidRPr="00271D5C" w:rsidRDefault="00F41581" w:rsidP="00F41581">
      <w:pPr>
        <w:pStyle w:val="20"/>
        <w:ind w:firstLine="567"/>
        <w:jc w:val="center"/>
        <w:rPr>
          <w:rFonts w:ascii="Times New Roman" w:hAnsi="Times New Roman" w:cs="Times New Roman"/>
          <w:b/>
          <w:bCs/>
        </w:rPr>
      </w:pPr>
      <w:r w:rsidRPr="00271D5C">
        <w:rPr>
          <w:rFonts w:ascii="Times New Roman" w:hAnsi="Times New Roman" w:cs="Times New Roman"/>
          <w:b/>
          <w:bCs/>
        </w:rPr>
        <w:t>ГРАФІК  РОЗРАХУНКІВ</w:t>
      </w:r>
    </w:p>
    <w:p w:rsidR="00F41581" w:rsidRPr="00271D5C" w:rsidRDefault="00F41581" w:rsidP="00F41581">
      <w:pPr>
        <w:pStyle w:val="af3"/>
        <w:ind w:right="-1" w:firstLine="540"/>
        <w:jc w:val="both"/>
        <w:rPr>
          <w:rFonts w:ascii="Times New Roman" w:hAnsi="Times New Roman" w:cs="Times New Roman"/>
          <w:sz w:val="20"/>
          <w:szCs w:val="20"/>
        </w:rPr>
      </w:pPr>
      <w:r w:rsidRPr="00271D5C">
        <w:rPr>
          <w:rFonts w:ascii="Times New Roman" w:hAnsi="Times New Roman" w:cs="Times New Roman"/>
          <w:sz w:val="20"/>
          <w:szCs w:val="20"/>
        </w:rPr>
        <w:t xml:space="preserve"> Цим графіком встановлюються періодичність та розміри платежів Позичальника з повернення кредиту та сплати процентів за користування кредитом, а саме:</w:t>
      </w:r>
    </w:p>
    <w:tbl>
      <w:tblPr>
        <w:tblW w:w="0" w:type="auto"/>
        <w:tblInd w:w="108" w:type="dxa"/>
        <w:tblLayout w:type="fixed"/>
        <w:tblLook w:val="0000" w:firstRow="0" w:lastRow="0" w:firstColumn="0" w:lastColumn="0" w:noHBand="0" w:noVBand="0"/>
      </w:tblPr>
      <w:tblGrid>
        <w:gridCol w:w="1623"/>
        <w:gridCol w:w="1625"/>
        <w:gridCol w:w="1624"/>
        <w:gridCol w:w="1624"/>
        <w:gridCol w:w="1089"/>
        <w:gridCol w:w="1346"/>
        <w:gridCol w:w="1275"/>
      </w:tblGrid>
      <w:tr w:rsidR="00F41581" w:rsidRPr="00271D5C" w:rsidTr="00F41581">
        <w:trPr>
          <w:cantSplit/>
          <w:trHeight w:hRule="exact" w:val="545"/>
        </w:trPr>
        <w:tc>
          <w:tcPr>
            <w:tcW w:w="1623" w:type="dxa"/>
            <w:vMerge w:val="restart"/>
            <w:tcBorders>
              <w:top w:val="single" w:sz="4" w:space="0" w:color="000000"/>
              <w:left w:val="single" w:sz="4" w:space="0" w:color="000000"/>
              <w:bottom w:val="single" w:sz="4" w:space="0" w:color="000000"/>
            </w:tcBorders>
            <w:vAlign w:val="center"/>
          </w:tcPr>
          <w:p w:rsidR="00F41581" w:rsidRPr="00271D5C" w:rsidRDefault="00F41581" w:rsidP="00F739D4">
            <w:pPr>
              <w:pStyle w:val="20"/>
              <w:widowControl w:val="0"/>
              <w:snapToGrid w:val="0"/>
              <w:ind w:right="-1"/>
              <w:jc w:val="center"/>
              <w:rPr>
                <w:rFonts w:ascii="Times New Roman" w:hAnsi="Times New Roman" w:cs="Times New Roman"/>
                <w:b/>
              </w:rPr>
            </w:pPr>
            <w:r w:rsidRPr="00271D5C">
              <w:rPr>
                <w:rFonts w:ascii="Times New Roman" w:hAnsi="Times New Roman" w:cs="Times New Roman"/>
                <w:b/>
              </w:rPr>
              <w:t>Дата платежу</w:t>
            </w:r>
          </w:p>
        </w:tc>
        <w:tc>
          <w:tcPr>
            <w:tcW w:w="3249" w:type="dxa"/>
            <w:gridSpan w:val="2"/>
            <w:tcBorders>
              <w:top w:val="single" w:sz="4" w:space="0" w:color="000000"/>
              <w:left w:val="single" w:sz="4" w:space="0" w:color="000000"/>
              <w:bottom w:val="single" w:sz="4" w:space="0" w:color="000000"/>
            </w:tcBorders>
            <w:vAlign w:val="center"/>
          </w:tcPr>
          <w:p w:rsidR="00F41581" w:rsidRPr="00271D5C" w:rsidRDefault="00F41581" w:rsidP="00F739D4">
            <w:pPr>
              <w:pStyle w:val="20"/>
              <w:widowControl w:val="0"/>
              <w:snapToGrid w:val="0"/>
              <w:ind w:right="-1"/>
              <w:jc w:val="center"/>
              <w:rPr>
                <w:rFonts w:ascii="Times New Roman" w:hAnsi="Times New Roman" w:cs="Times New Roman"/>
                <w:b/>
              </w:rPr>
            </w:pPr>
            <w:r w:rsidRPr="00271D5C">
              <w:rPr>
                <w:rFonts w:ascii="Times New Roman" w:hAnsi="Times New Roman" w:cs="Times New Roman"/>
                <w:b/>
              </w:rPr>
              <w:t>Залишок</w:t>
            </w:r>
          </w:p>
        </w:tc>
        <w:tc>
          <w:tcPr>
            <w:tcW w:w="1624" w:type="dxa"/>
            <w:vMerge w:val="restart"/>
            <w:tcBorders>
              <w:top w:val="single" w:sz="4" w:space="0" w:color="000000"/>
              <w:left w:val="single" w:sz="4" w:space="0" w:color="000000"/>
              <w:bottom w:val="single" w:sz="4" w:space="0" w:color="000000"/>
            </w:tcBorders>
          </w:tcPr>
          <w:p w:rsidR="00F41581" w:rsidRPr="00271D5C" w:rsidRDefault="00F41581" w:rsidP="00F739D4">
            <w:pPr>
              <w:pStyle w:val="20"/>
              <w:widowControl w:val="0"/>
              <w:snapToGrid w:val="0"/>
              <w:ind w:right="-1"/>
              <w:jc w:val="center"/>
              <w:rPr>
                <w:rFonts w:ascii="Times New Roman" w:hAnsi="Times New Roman" w:cs="Times New Roman"/>
                <w:b/>
              </w:rPr>
            </w:pPr>
          </w:p>
          <w:p w:rsidR="00F41581" w:rsidRPr="00271D5C" w:rsidRDefault="00F41581" w:rsidP="00F739D4">
            <w:pPr>
              <w:pStyle w:val="20"/>
              <w:widowControl w:val="0"/>
              <w:ind w:right="-1"/>
              <w:jc w:val="center"/>
              <w:rPr>
                <w:rFonts w:ascii="Times New Roman" w:hAnsi="Times New Roman" w:cs="Times New Roman"/>
                <w:b/>
              </w:rPr>
            </w:pPr>
            <w:r w:rsidRPr="00271D5C">
              <w:rPr>
                <w:rFonts w:ascii="Times New Roman" w:hAnsi="Times New Roman" w:cs="Times New Roman"/>
                <w:b/>
              </w:rPr>
              <w:t>Нарахований</w:t>
            </w:r>
          </w:p>
          <w:p w:rsidR="00F41581" w:rsidRPr="00271D5C" w:rsidRDefault="00F41581" w:rsidP="00F739D4">
            <w:pPr>
              <w:pStyle w:val="20"/>
              <w:widowControl w:val="0"/>
              <w:ind w:right="-1"/>
              <w:jc w:val="center"/>
              <w:rPr>
                <w:rFonts w:ascii="Times New Roman" w:hAnsi="Times New Roman" w:cs="Times New Roman"/>
                <w:b/>
              </w:rPr>
            </w:pPr>
            <w:r w:rsidRPr="00271D5C">
              <w:rPr>
                <w:rFonts w:ascii="Times New Roman" w:hAnsi="Times New Roman" w:cs="Times New Roman"/>
                <w:b/>
              </w:rPr>
              <w:t>процент</w:t>
            </w:r>
          </w:p>
        </w:tc>
        <w:tc>
          <w:tcPr>
            <w:tcW w:w="3710" w:type="dxa"/>
            <w:gridSpan w:val="3"/>
            <w:tcBorders>
              <w:top w:val="single" w:sz="4" w:space="0" w:color="000000"/>
              <w:left w:val="single" w:sz="4" w:space="0" w:color="000000"/>
              <w:bottom w:val="single" w:sz="4" w:space="0" w:color="000000"/>
              <w:right w:val="single" w:sz="4" w:space="0" w:color="000000"/>
            </w:tcBorders>
            <w:vAlign w:val="center"/>
          </w:tcPr>
          <w:p w:rsidR="00F41581" w:rsidRPr="00271D5C" w:rsidRDefault="00F41581" w:rsidP="00F739D4">
            <w:pPr>
              <w:pStyle w:val="20"/>
              <w:widowControl w:val="0"/>
              <w:snapToGrid w:val="0"/>
              <w:ind w:right="-1"/>
              <w:jc w:val="center"/>
              <w:rPr>
                <w:rFonts w:ascii="Times New Roman" w:hAnsi="Times New Roman" w:cs="Times New Roman"/>
                <w:b/>
              </w:rPr>
            </w:pPr>
            <w:r w:rsidRPr="00271D5C">
              <w:rPr>
                <w:rFonts w:ascii="Times New Roman" w:hAnsi="Times New Roman" w:cs="Times New Roman"/>
                <w:b/>
              </w:rPr>
              <w:t>До сплати  (разом)</w:t>
            </w:r>
          </w:p>
        </w:tc>
      </w:tr>
      <w:tr w:rsidR="00F41581" w:rsidRPr="00271D5C" w:rsidTr="00F41581">
        <w:trPr>
          <w:cantSplit/>
        </w:trPr>
        <w:tc>
          <w:tcPr>
            <w:tcW w:w="1623" w:type="dxa"/>
            <w:vMerge/>
            <w:tcBorders>
              <w:top w:val="single" w:sz="4" w:space="0" w:color="000000"/>
              <w:left w:val="single" w:sz="4" w:space="0" w:color="000000"/>
              <w:bottom w:val="single" w:sz="4" w:space="0" w:color="000000"/>
            </w:tcBorders>
            <w:vAlign w:val="center"/>
          </w:tcPr>
          <w:p w:rsidR="00F41581" w:rsidRPr="00271D5C" w:rsidRDefault="00F41581" w:rsidP="00F739D4">
            <w:pPr>
              <w:ind w:right="-1"/>
              <w:rPr>
                <w:sz w:val="20"/>
                <w:szCs w:val="20"/>
              </w:rPr>
            </w:pPr>
          </w:p>
        </w:tc>
        <w:tc>
          <w:tcPr>
            <w:tcW w:w="1625" w:type="dxa"/>
            <w:tcBorders>
              <w:left w:val="single" w:sz="4" w:space="0" w:color="000000"/>
              <w:bottom w:val="single" w:sz="4" w:space="0" w:color="000000"/>
            </w:tcBorders>
            <w:vAlign w:val="center"/>
          </w:tcPr>
          <w:p w:rsidR="00F41581" w:rsidRPr="00271D5C" w:rsidRDefault="00F41581" w:rsidP="00F739D4">
            <w:pPr>
              <w:pStyle w:val="20"/>
              <w:widowControl w:val="0"/>
              <w:snapToGrid w:val="0"/>
              <w:ind w:right="-1"/>
              <w:jc w:val="center"/>
              <w:rPr>
                <w:rFonts w:ascii="Times New Roman" w:hAnsi="Times New Roman" w:cs="Times New Roman"/>
                <w:b/>
              </w:rPr>
            </w:pPr>
            <w:r w:rsidRPr="00271D5C">
              <w:rPr>
                <w:rFonts w:ascii="Times New Roman" w:hAnsi="Times New Roman" w:cs="Times New Roman"/>
                <w:b/>
              </w:rPr>
              <w:t>Кредит</w:t>
            </w:r>
          </w:p>
        </w:tc>
        <w:tc>
          <w:tcPr>
            <w:tcW w:w="1624" w:type="dxa"/>
            <w:tcBorders>
              <w:left w:val="single" w:sz="4" w:space="0" w:color="000000"/>
              <w:bottom w:val="single" w:sz="4" w:space="0" w:color="000000"/>
            </w:tcBorders>
            <w:vAlign w:val="center"/>
          </w:tcPr>
          <w:p w:rsidR="00F41581" w:rsidRPr="00271D5C" w:rsidRDefault="00F41581" w:rsidP="00F739D4">
            <w:pPr>
              <w:pStyle w:val="20"/>
              <w:widowControl w:val="0"/>
              <w:snapToGrid w:val="0"/>
              <w:ind w:right="-1"/>
              <w:jc w:val="center"/>
              <w:rPr>
                <w:rFonts w:ascii="Times New Roman" w:hAnsi="Times New Roman" w:cs="Times New Roman"/>
                <w:b/>
              </w:rPr>
            </w:pPr>
            <w:r w:rsidRPr="00271D5C">
              <w:rPr>
                <w:rFonts w:ascii="Times New Roman" w:hAnsi="Times New Roman" w:cs="Times New Roman"/>
                <w:b/>
              </w:rPr>
              <w:t>Проценти</w:t>
            </w:r>
          </w:p>
        </w:tc>
        <w:tc>
          <w:tcPr>
            <w:tcW w:w="1624" w:type="dxa"/>
            <w:vMerge/>
            <w:tcBorders>
              <w:top w:val="single" w:sz="4" w:space="0" w:color="000000"/>
              <w:left w:val="single" w:sz="4" w:space="0" w:color="000000"/>
              <w:bottom w:val="single" w:sz="4" w:space="0" w:color="000000"/>
            </w:tcBorders>
          </w:tcPr>
          <w:p w:rsidR="00F41581" w:rsidRPr="00271D5C" w:rsidRDefault="00F41581" w:rsidP="00F739D4">
            <w:pPr>
              <w:ind w:right="-1"/>
              <w:rPr>
                <w:sz w:val="20"/>
                <w:szCs w:val="20"/>
              </w:rPr>
            </w:pPr>
          </w:p>
        </w:tc>
        <w:tc>
          <w:tcPr>
            <w:tcW w:w="1089" w:type="dxa"/>
            <w:tcBorders>
              <w:left w:val="single" w:sz="4" w:space="0" w:color="000000"/>
              <w:bottom w:val="single" w:sz="4" w:space="0" w:color="000000"/>
            </w:tcBorders>
            <w:vAlign w:val="center"/>
          </w:tcPr>
          <w:p w:rsidR="00F41581" w:rsidRPr="00271D5C" w:rsidRDefault="00F41581" w:rsidP="00F739D4">
            <w:pPr>
              <w:pStyle w:val="20"/>
              <w:widowControl w:val="0"/>
              <w:snapToGrid w:val="0"/>
              <w:ind w:right="-1"/>
              <w:jc w:val="center"/>
              <w:rPr>
                <w:rFonts w:ascii="Times New Roman" w:hAnsi="Times New Roman" w:cs="Times New Roman"/>
                <w:b/>
              </w:rPr>
            </w:pPr>
            <w:r w:rsidRPr="00271D5C">
              <w:rPr>
                <w:rFonts w:ascii="Times New Roman" w:hAnsi="Times New Roman" w:cs="Times New Roman"/>
                <w:b/>
              </w:rPr>
              <w:t>Кредит</w:t>
            </w:r>
          </w:p>
        </w:tc>
        <w:tc>
          <w:tcPr>
            <w:tcW w:w="1346" w:type="dxa"/>
            <w:tcBorders>
              <w:left w:val="single" w:sz="4" w:space="0" w:color="000000"/>
              <w:bottom w:val="single" w:sz="4" w:space="0" w:color="000000"/>
            </w:tcBorders>
            <w:vAlign w:val="center"/>
          </w:tcPr>
          <w:p w:rsidR="00F41581" w:rsidRPr="00271D5C" w:rsidRDefault="00F41581" w:rsidP="00F739D4">
            <w:pPr>
              <w:pStyle w:val="20"/>
              <w:widowControl w:val="0"/>
              <w:snapToGrid w:val="0"/>
              <w:ind w:right="-1"/>
              <w:jc w:val="center"/>
              <w:rPr>
                <w:rFonts w:ascii="Times New Roman" w:hAnsi="Times New Roman" w:cs="Times New Roman"/>
                <w:b/>
              </w:rPr>
            </w:pPr>
            <w:r w:rsidRPr="00271D5C">
              <w:rPr>
                <w:rFonts w:ascii="Times New Roman" w:hAnsi="Times New Roman" w:cs="Times New Roman"/>
                <w:b/>
              </w:rPr>
              <w:t>Проценти</w:t>
            </w:r>
          </w:p>
        </w:tc>
        <w:tc>
          <w:tcPr>
            <w:tcW w:w="1275" w:type="dxa"/>
            <w:tcBorders>
              <w:left w:val="single" w:sz="4" w:space="0" w:color="000000"/>
              <w:bottom w:val="single" w:sz="4" w:space="0" w:color="000000"/>
              <w:right w:val="single" w:sz="4" w:space="0" w:color="000000"/>
            </w:tcBorders>
            <w:vAlign w:val="center"/>
          </w:tcPr>
          <w:p w:rsidR="00F41581" w:rsidRPr="00271D5C" w:rsidRDefault="00F41581" w:rsidP="00F739D4">
            <w:pPr>
              <w:pStyle w:val="20"/>
              <w:widowControl w:val="0"/>
              <w:snapToGrid w:val="0"/>
              <w:ind w:right="-1"/>
              <w:jc w:val="center"/>
              <w:rPr>
                <w:rFonts w:ascii="Times New Roman" w:hAnsi="Times New Roman" w:cs="Times New Roman"/>
                <w:b/>
              </w:rPr>
            </w:pPr>
            <w:r w:rsidRPr="00271D5C">
              <w:rPr>
                <w:rFonts w:ascii="Times New Roman" w:hAnsi="Times New Roman" w:cs="Times New Roman"/>
                <w:b/>
              </w:rPr>
              <w:t>Разом</w:t>
            </w:r>
          </w:p>
        </w:tc>
      </w:tr>
      <w:tr w:rsidR="00F41581" w:rsidRPr="00271D5C" w:rsidTr="00F41581">
        <w:trPr>
          <w:trHeight w:val="219"/>
        </w:trPr>
        <w:tc>
          <w:tcPr>
            <w:tcW w:w="1623"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b/>
              </w:rPr>
            </w:pPr>
          </w:p>
        </w:tc>
        <w:tc>
          <w:tcPr>
            <w:tcW w:w="1625"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c>
          <w:tcPr>
            <w:tcW w:w="1624"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c>
          <w:tcPr>
            <w:tcW w:w="1624"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c>
          <w:tcPr>
            <w:tcW w:w="1089"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c>
          <w:tcPr>
            <w:tcW w:w="1346"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c>
          <w:tcPr>
            <w:tcW w:w="1275" w:type="dxa"/>
            <w:tcBorders>
              <w:left w:val="single" w:sz="4" w:space="0" w:color="000000"/>
              <w:bottom w:val="single" w:sz="4" w:space="0" w:color="000000"/>
              <w:right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r>
      <w:tr w:rsidR="00F41581" w:rsidRPr="00271D5C" w:rsidTr="00F41581">
        <w:trPr>
          <w:trHeight w:val="219"/>
        </w:trPr>
        <w:tc>
          <w:tcPr>
            <w:tcW w:w="1623"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b/>
              </w:rPr>
            </w:pPr>
          </w:p>
          <w:p w:rsidR="00F41581" w:rsidRPr="00271D5C" w:rsidRDefault="00F41581" w:rsidP="00F739D4">
            <w:pPr>
              <w:pStyle w:val="20"/>
              <w:widowControl w:val="0"/>
              <w:ind w:right="-1"/>
              <w:jc w:val="center"/>
              <w:rPr>
                <w:rFonts w:ascii="Times New Roman" w:hAnsi="Times New Roman" w:cs="Times New Roman"/>
                <w:b/>
              </w:rPr>
            </w:pPr>
            <w:r w:rsidRPr="00271D5C">
              <w:rPr>
                <w:rFonts w:ascii="Times New Roman" w:hAnsi="Times New Roman" w:cs="Times New Roman"/>
                <w:b/>
              </w:rPr>
              <w:t>Всього</w:t>
            </w:r>
          </w:p>
        </w:tc>
        <w:tc>
          <w:tcPr>
            <w:tcW w:w="1625"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c>
          <w:tcPr>
            <w:tcW w:w="1624"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c>
          <w:tcPr>
            <w:tcW w:w="1624"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c>
          <w:tcPr>
            <w:tcW w:w="1089"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c>
          <w:tcPr>
            <w:tcW w:w="1346" w:type="dxa"/>
            <w:tcBorders>
              <w:left w:val="single" w:sz="4" w:space="0" w:color="000000"/>
              <w:bottom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c>
          <w:tcPr>
            <w:tcW w:w="1275" w:type="dxa"/>
            <w:tcBorders>
              <w:left w:val="single" w:sz="4" w:space="0" w:color="000000"/>
              <w:bottom w:val="single" w:sz="4" w:space="0" w:color="000000"/>
              <w:right w:val="single" w:sz="4" w:space="0" w:color="000000"/>
            </w:tcBorders>
          </w:tcPr>
          <w:p w:rsidR="00F41581" w:rsidRPr="00271D5C" w:rsidRDefault="00F41581" w:rsidP="00F739D4">
            <w:pPr>
              <w:pStyle w:val="20"/>
              <w:widowControl w:val="0"/>
              <w:snapToGrid w:val="0"/>
              <w:ind w:right="-1"/>
              <w:jc w:val="both"/>
              <w:rPr>
                <w:rFonts w:ascii="Times New Roman" w:hAnsi="Times New Roman" w:cs="Times New Roman"/>
              </w:rPr>
            </w:pPr>
          </w:p>
        </w:tc>
      </w:tr>
    </w:tbl>
    <w:p w:rsidR="00F41581" w:rsidRPr="00271D5C" w:rsidRDefault="00F41581" w:rsidP="00F41581">
      <w:pPr>
        <w:pStyle w:val="xl27"/>
        <w:spacing w:before="0" w:after="0"/>
        <w:ind w:right="-1"/>
        <w:jc w:val="both"/>
        <w:rPr>
          <w:sz w:val="20"/>
          <w:szCs w:val="20"/>
          <w:lang w:val="uk-UA"/>
        </w:rPr>
      </w:pPr>
    </w:p>
    <w:p w:rsidR="00F41581" w:rsidRPr="00271D5C" w:rsidRDefault="00F41581" w:rsidP="00F41581">
      <w:pPr>
        <w:pStyle w:val="xl27"/>
        <w:spacing w:before="0" w:after="0"/>
        <w:ind w:right="-1" w:firstLine="720"/>
        <w:jc w:val="both"/>
        <w:rPr>
          <w:rFonts w:ascii="Times New Roman" w:hAnsi="Times New Roman" w:cs="Times New Roman"/>
          <w:sz w:val="20"/>
          <w:szCs w:val="20"/>
          <w:lang w:val="uk-UA"/>
        </w:rPr>
      </w:pPr>
      <w:r w:rsidRPr="00271D5C">
        <w:rPr>
          <w:rFonts w:ascii="Times New Roman" w:hAnsi="Times New Roman" w:cs="Times New Roman"/>
          <w:sz w:val="20"/>
          <w:szCs w:val="20"/>
          <w:lang w:val="uk-UA"/>
        </w:rPr>
        <w:t>Цей Графік розрахунків укладений у двох оригінальних примірниках по одному для кожної із Сторін та є невід’ємною частиною Договору № ___ від «___» ________ 20__ р.</w:t>
      </w:r>
    </w:p>
    <w:p w:rsidR="00F41581" w:rsidRPr="00271D5C" w:rsidRDefault="00F41581" w:rsidP="00F41581">
      <w:pPr>
        <w:tabs>
          <w:tab w:val="left" w:pos="360"/>
        </w:tabs>
        <w:ind w:firstLine="567"/>
        <w:jc w:val="center"/>
        <w:rPr>
          <w:b/>
          <w:sz w:val="20"/>
          <w:szCs w:val="20"/>
        </w:rPr>
      </w:pPr>
    </w:p>
    <w:p w:rsidR="00F41581" w:rsidRPr="00271D5C" w:rsidRDefault="00F41581" w:rsidP="00F41581">
      <w:pPr>
        <w:tabs>
          <w:tab w:val="left" w:pos="360"/>
        </w:tabs>
        <w:ind w:firstLine="567"/>
        <w:jc w:val="center"/>
        <w:rPr>
          <w:b/>
          <w:sz w:val="20"/>
          <w:szCs w:val="20"/>
        </w:rPr>
      </w:pPr>
    </w:p>
    <w:p w:rsidR="00F41581" w:rsidRPr="00271D5C" w:rsidRDefault="00F41581" w:rsidP="00F41581">
      <w:pPr>
        <w:tabs>
          <w:tab w:val="left" w:pos="360"/>
        </w:tabs>
        <w:ind w:firstLine="567"/>
        <w:jc w:val="center"/>
        <w:rPr>
          <w:b/>
          <w:sz w:val="20"/>
          <w:szCs w:val="20"/>
        </w:rPr>
      </w:pPr>
    </w:p>
    <w:p w:rsidR="00F41581" w:rsidRPr="00271D5C" w:rsidRDefault="00F41581" w:rsidP="00F41581">
      <w:pPr>
        <w:tabs>
          <w:tab w:val="left" w:pos="360"/>
        </w:tabs>
        <w:ind w:firstLine="567"/>
        <w:jc w:val="center"/>
        <w:rPr>
          <w:b/>
          <w:sz w:val="20"/>
          <w:szCs w:val="20"/>
        </w:rPr>
      </w:pPr>
    </w:p>
    <w:p w:rsidR="00F41581" w:rsidRPr="00271D5C" w:rsidRDefault="00F41581" w:rsidP="00F41581">
      <w:pPr>
        <w:tabs>
          <w:tab w:val="left" w:pos="360"/>
        </w:tabs>
        <w:ind w:firstLine="567"/>
        <w:jc w:val="center"/>
        <w:rPr>
          <w:b/>
          <w:sz w:val="20"/>
          <w:szCs w:val="20"/>
        </w:rPr>
      </w:pPr>
    </w:p>
    <w:p w:rsidR="00F41581" w:rsidRPr="00271D5C" w:rsidRDefault="00F41581" w:rsidP="00F41581">
      <w:pPr>
        <w:tabs>
          <w:tab w:val="left" w:pos="360"/>
        </w:tabs>
        <w:ind w:firstLine="567"/>
        <w:jc w:val="center"/>
        <w:rPr>
          <w:b/>
          <w:sz w:val="20"/>
          <w:szCs w:val="20"/>
        </w:rPr>
      </w:pPr>
      <w:r w:rsidRPr="00271D5C">
        <w:rPr>
          <w:b/>
          <w:sz w:val="20"/>
          <w:szCs w:val="20"/>
        </w:rPr>
        <w:t>ПІДПИСИ СТОРІН</w:t>
      </w:r>
    </w:p>
    <w:p w:rsidR="00F41581" w:rsidRPr="00271D5C" w:rsidRDefault="00F41581" w:rsidP="00F41581">
      <w:pPr>
        <w:tabs>
          <w:tab w:val="left" w:pos="360"/>
        </w:tabs>
        <w:ind w:firstLine="567"/>
        <w:jc w:val="center"/>
        <w:rPr>
          <w:b/>
          <w:sz w:val="20"/>
          <w:szCs w:val="20"/>
        </w:rPr>
      </w:pPr>
    </w:p>
    <w:p w:rsidR="00F41581" w:rsidRPr="00271D5C" w:rsidRDefault="00F41581" w:rsidP="00F41581">
      <w:pPr>
        <w:tabs>
          <w:tab w:val="left" w:pos="360"/>
        </w:tabs>
        <w:ind w:firstLine="567"/>
        <w:jc w:val="center"/>
        <w:rPr>
          <w:b/>
          <w:sz w:val="20"/>
          <w:szCs w:val="20"/>
        </w:rPr>
      </w:pPr>
    </w:p>
    <w:tbl>
      <w:tblPr>
        <w:tblW w:w="0" w:type="auto"/>
        <w:tblInd w:w="108" w:type="dxa"/>
        <w:tblLayout w:type="fixed"/>
        <w:tblLook w:val="0000" w:firstRow="0" w:lastRow="0" w:firstColumn="0" w:lastColumn="0" w:noHBand="0" w:noVBand="0"/>
      </w:tblPr>
      <w:tblGrid>
        <w:gridCol w:w="5248"/>
        <w:gridCol w:w="4667"/>
      </w:tblGrid>
      <w:tr w:rsidR="00F41581" w:rsidRPr="00271D5C" w:rsidTr="00F739D4">
        <w:trPr>
          <w:trHeight w:val="907"/>
        </w:trPr>
        <w:tc>
          <w:tcPr>
            <w:tcW w:w="5248" w:type="dxa"/>
          </w:tcPr>
          <w:p w:rsidR="00F41581" w:rsidRPr="00271D5C" w:rsidRDefault="00F41581" w:rsidP="00F739D4">
            <w:pPr>
              <w:pStyle w:val="1"/>
              <w:widowControl/>
              <w:tabs>
                <w:tab w:val="left" w:pos="567"/>
              </w:tabs>
              <w:overflowPunct/>
              <w:autoSpaceDE/>
              <w:snapToGrid w:val="0"/>
              <w:spacing w:before="240" w:after="60"/>
              <w:ind w:left="567"/>
              <w:textAlignment w:val="auto"/>
              <w:rPr>
                <w:sz w:val="20"/>
              </w:rPr>
            </w:pPr>
            <w:r w:rsidRPr="00271D5C">
              <w:rPr>
                <w:sz w:val="20"/>
              </w:rPr>
              <w:t>КРЕДИТОДАВЕЦЬ</w:t>
            </w:r>
          </w:p>
          <w:p w:rsidR="00F41581" w:rsidRPr="00271D5C" w:rsidRDefault="00F41581" w:rsidP="00F739D4">
            <w:pPr>
              <w:ind w:firstLine="567"/>
              <w:rPr>
                <w:b/>
                <w:bCs/>
                <w:sz w:val="20"/>
                <w:szCs w:val="20"/>
              </w:rPr>
            </w:pPr>
          </w:p>
          <w:p w:rsidR="00F41581" w:rsidRPr="00271D5C" w:rsidRDefault="00F41581" w:rsidP="00F41581">
            <w:pPr>
              <w:rPr>
                <w:sz w:val="20"/>
                <w:szCs w:val="20"/>
              </w:rPr>
            </w:pPr>
            <w:r w:rsidRPr="00271D5C">
              <w:rPr>
                <w:sz w:val="20"/>
                <w:szCs w:val="20"/>
              </w:rPr>
              <w:t>ТОВАРИСТВО З ОБМЕЖЕНОЮ ВІДПОВІДАЛЬНІСТЮ ФІНАНСОВА КОМПАНІЯ «ФІНПАРТНЕР»</w:t>
            </w:r>
          </w:p>
          <w:p w:rsidR="00F41581" w:rsidRPr="00271D5C" w:rsidRDefault="00F41581" w:rsidP="00F739D4">
            <w:pPr>
              <w:ind w:firstLine="567"/>
              <w:jc w:val="right"/>
              <w:rPr>
                <w:sz w:val="20"/>
                <w:szCs w:val="20"/>
              </w:rPr>
            </w:pPr>
          </w:p>
          <w:p w:rsidR="00F41581" w:rsidRPr="00271D5C" w:rsidRDefault="00F41581" w:rsidP="00F739D4">
            <w:pPr>
              <w:rPr>
                <w:b/>
                <w:sz w:val="20"/>
                <w:szCs w:val="20"/>
              </w:rPr>
            </w:pPr>
            <w:r w:rsidRPr="00271D5C">
              <w:rPr>
                <w:sz w:val="20"/>
                <w:szCs w:val="20"/>
              </w:rPr>
              <w:t xml:space="preserve">   Директор_________________ </w:t>
            </w:r>
            <w:r w:rsidRPr="00271D5C">
              <w:rPr>
                <w:b/>
                <w:sz w:val="20"/>
                <w:szCs w:val="20"/>
              </w:rPr>
              <w:t>Чумак С.В.</w:t>
            </w:r>
          </w:p>
          <w:p w:rsidR="00F41581" w:rsidRPr="00271D5C" w:rsidRDefault="00F41581" w:rsidP="00F739D4">
            <w:pPr>
              <w:ind w:firstLine="567"/>
              <w:rPr>
                <w:sz w:val="20"/>
                <w:szCs w:val="20"/>
              </w:rPr>
            </w:pPr>
            <w:r w:rsidRPr="00271D5C">
              <w:rPr>
                <w:sz w:val="20"/>
                <w:szCs w:val="20"/>
              </w:rPr>
              <w:t xml:space="preserve">              (підпис)                   </w:t>
            </w:r>
          </w:p>
          <w:p w:rsidR="00F41581" w:rsidRPr="00271D5C" w:rsidRDefault="00F41581" w:rsidP="00F739D4">
            <w:pPr>
              <w:ind w:firstLine="567"/>
              <w:rPr>
                <w:b/>
                <w:sz w:val="20"/>
                <w:szCs w:val="20"/>
              </w:rPr>
            </w:pPr>
            <w:r w:rsidRPr="00271D5C">
              <w:rPr>
                <w:sz w:val="20"/>
                <w:szCs w:val="20"/>
              </w:rPr>
              <w:t xml:space="preserve">м.п. (за наявності)  </w:t>
            </w:r>
          </w:p>
        </w:tc>
        <w:tc>
          <w:tcPr>
            <w:tcW w:w="4667" w:type="dxa"/>
          </w:tcPr>
          <w:p w:rsidR="00F41581" w:rsidRPr="00271D5C" w:rsidRDefault="00F41581" w:rsidP="00F739D4">
            <w:pPr>
              <w:pStyle w:val="1"/>
              <w:widowControl/>
              <w:tabs>
                <w:tab w:val="left" w:pos="567"/>
              </w:tabs>
              <w:overflowPunct/>
              <w:autoSpaceDE/>
              <w:snapToGrid w:val="0"/>
              <w:spacing w:before="240" w:after="60"/>
              <w:ind w:left="567"/>
              <w:textAlignment w:val="auto"/>
              <w:rPr>
                <w:sz w:val="20"/>
              </w:rPr>
            </w:pPr>
            <w:r w:rsidRPr="00271D5C">
              <w:rPr>
                <w:sz w:val="20"/>
              </w:rPr>
              <w:t>ПОЗИЧАЛЬНИК</w:t>
            </w:r>
          </w:p>
          <w:p w:rsidR="00F41581" w:rsidRPr="00271D5C" w:rsidRDefault="00F41581" w:rsidP="00F739D4">
            <w:pPr>
              <w:pStyle w:val="1"/>
              <w:widowControl/>
              <w:tabs>
                <w:tab w:val="left" w:pos="567"/>
              </w:tabs>
              <w:overflowPunct/>
              <w:autoSpaceDE/>
              <w:snapToGrid w:val="0"/>
              <w:spacing w:before="240" w:after="60"/>
              <w:ind w:left="567"/>
              <w:textAlignment w:val="auto"/>
              <w:rPr>
                <w:sz w:val="20"/>
              </w:rPr>
            </w:pPr>
            <w:r w:rsidRPr="00271D5C">
              <w:rPr>
                <w:sz w:val="20"/>
              </w:rPr>
              <w:t>_______________________________</w:t>
            </w:r>
          </w:p>
          <w:p w:rsidR="00F41581" w:rsidRPr="00271D5C" w:rsidRDefault="00F41581" w:rsidP="00F739D4">
            <w:pPr>
              <w:ind w:firstLine="567"/>
              <w:jc w:val="right"/>
              <w:rPr>
                <w:sz w:val="20"/>
                <w:szCs w:val="20"/>
              </w:rPr>
            </w:pPr>
          </w:p>
          <w:p w:rsidR="00F41581" w:rsidRPr="00271D5C" w:rsidRDefault="00F41581" w:rsidP="00F41581">
            <w:pPr>
              <w:ind w:firstLine="567"/>
              <w:rPr>
                <w:b/>
                <w:sz w:val="20"/>
                <w:szCs w:val="20"/>
              </w:rPr>
            </w:pPr>
            <w:r w:rsidRPr="00271D5C">
              <w:rPr>
                <w:sz w:val="20"/>
                <w:szCs w:val="20"/>
              </w:rPr>
              <w:t xml:space="preserve">________________________________ </w:t>
            </w:r>
            <w:r w:rsidRPr="00271D5C">
              <w:rPr>
                <w:b/>
                <w:sz w:val="20"/>
                <w:szCs w:val="20"/>
              </w:rPr>
              <w:t>ПІБ</w:t>
            </w:r>
          </w:p>
          <w:p w:rsidR="00F41581" w:rsidRPr="00271D5C" w:rsidRDefault="00F41581" w:rsidP="00F739D4">
            <w:pPr>
              <w:ind w:firstLine="567"/>
              <w:jc w:val="center"/>
              <w:rPr>
                <w:sz w:val="20"/>
                <w:szCs w:val="20"/>
              </w:rPr>
            </w:pPr>
            <w:r w:rsidRPr="00271D5C">
              <w:rPr>
                <w:sz w:val="20"/>
                <w:szCs w:val="20"/>
              </w:rPr>
              <w:t>м.п. (за наявності)           (підпис)</w:t>
            </w:r>
          </w:p>
        </w:tc>
      </w:tr>
    </w:tbl>
    <w:p w:rsidR="00F41581" w:rsidRPr="00271D5C" w:rsidRDefault="00F41581" w:rsidP="00F41581">
      <w:pPr>
        <w:jc w:val="both"/>
        <w:rPr>
          <w:sz w:val="20"/>
          <w:szCs w:val="20"/>
          <w:shd w:val="clear" w:color="auto" w:fill="FFFFFF"/>
        </w:rPr>
      </w:pPr>
    </w:p>
    <w:p w:rsidR="00F41581" w:rsidRPr="00271D5C" w:rsidRDefault="00F41581" w:rsidP="00F41581">
      <w:pPr>
        <w:pStyle w:val="a9"/>
        <w:jc w:val="center"/>
        <w:rPr>
          <w:bCs/>
          <w:sz w:val="18"/>
          <w:szCs w:val="18"/>
        </w:rPr>
      </w:pPr>
    </w:p>
    <w:p w:rsidR="00F41581" w:rsidRPr="00C07816" w:rsidRDefault="00F41581" w:rsidP="00F41581">
      <w:pPr>
        <w:pStyle w:val="a9"/>
        <w:jc w:val="center"/>
        <w:rPr>
          <w:bCs/>
          <w:sz w:val="18"/>
          <w:szCs w:val="18"/>
        </w:rPr>
      </w:pPr>
    </w:p>
    <w:sectPr w:rsidR="00F41581" w:rsidRPr="00C07816" w:rsidSect="00B902C2">
      <w:headerReference w:type="even" r:id="rId8"/>
      <w:headerReference w:type="default" r:id="rId9"/>
      <w:footerReference w:type="even" r:id="rId10"/>
      <w:footerReference w:type="default" r:id="rId11"/>
      <w:pgSz w:w="11906" w:h="16838"/>
      <w:pgMar w:top="567" w:right="567" w:bottom="567" w:left="1134" w:header="709" w:footer="1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E96" w:rsidRDefault="00D45E96">
      <w:r>
        <w:separator/>
      </w:r>
    </w:p>
  </w:endnote>
  <w:endnote w:type="continuationSeparator" w:id="0">
    <w:p w:rsidR="00D45E96" w:rsidRDefault="00D4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51" w:rsidRDefault="00165E51" w:rsidP="00B07374">
    <w:pPr>
      <w:pStyle w:val="af"/>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65E51" w:rsidRDefault="00165E51" w:rsidP="00767D0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51" w:rsidRDefault="00165E51" w:rsidP="00B07374">
    <w:pPr>
      <w:pStyle w:val="a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71D5C">
      <w:rPr>
        <w:rStyle w:val="a7"/>
        <w:noProof/>
      </w:rPr>
      <w:t>5</w:t>
    </w:r>
    <w:r>
      <w:rPr>
        <w:rStyle w:val="a7"/>
      </w:rPr>
      <w:fldChar w:fldCharType="end"/>
    </w:r>
  </w:p>
  <w:p w:rsidR="00165E51" w:rsidRDefault="00165E51" w:rsidP="00767D0C">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E96" w:rsidRDefault="00D45E96">
      <w:r>
        <w:separator/>
      </w:r>
    </w:p>
  </w:footnote>
  <w:footnote w:type="continuationSeparator" w:id="0">
    <w:p w:rsidR="00D45E96" w:rsidRDefault="00D45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51" w:rsidRDefault="00165E51" w:rsidP="00176E7C">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65E51" w:rsidRDefault="00165E51" w:rsidP="00176E7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51" w:rsidRDefault="00165E51" w:rsidP="00176E7C">
    <w:pPr>
      <w:pStyle w:val="a4"/>
      <w:framePr w:wrap="around" w:vAnchor="text" w:hAnchor="margin" w:xAlign="right" w:y="1"/>
      <w:rPr>
        <w:rStyle w:val="a7"/>
      </w:rPr>
    </w:pPr>
  </w:p>
  <w:p w:rsidR="00165E51" w:rsidRDefault="00165E51" w:rsidP="00176E7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1423"/>
    <w:multiLevelType w:val="hybridMultilevel"/>
    <w:tmpl w:val="7E3A1EAE"/>
    <w:lvl w:ilvl="0" w:tplc="DE4A51FA">
      <w:start w:val="4"/>
      <w:numFmt w:val="bullet"/>
      <w:lvlText w:val="-"/>
      <w:lvlJc w:val="left"/>
      <w:pPr>
        <w:tabs>
          <w:tab w:val="num" w:pos="1070"/>
        </w:tabs>
        <w:ind w:left="1070" w:hanging="360"/>
      </w:pPr>
      <w:rPr>
        <w:rFonts w:ascii="Times New Roman" w:eastAsia="Times New Roman" w:hAnsi="Times New Roman" w:cs="Times New Roman" w:hint="default"/>
      </w:rPr>
    </w:lvl>
    <w:lvl w:ilvl="1" w:tplc="04190003" w:tentative="1">
      <w:start w:val="1"/>
      <w:numFmt w:val="bullet"/>
      <w:lvlText w:val="o"/>
      <w:lvlJc w:val="left"/>
      <w:pPr>
        <w:tabs>
          <w:tab w:val="num" w:pos="1646"/>
        </w:tabs>
        <w:ind w:left="1646" w:hanging="360"/>
      </w:pPr>
      <w:rPr>
        <w:rFonts w:ascii="Courier New" w:hAnsi="Courier New" w:hint="default"/>
      </w:rPr>
    </w:lvl>
    <w:lvl w:ilvl="2" w:tplc="04190005" w:tentative="1">
      <w:start w:val="1"/>
      <w:numFmt w:val="bullet"/>
      <w:lvlText w:val=""/>
      <w:lvlJc w:val="left"/>
      <w:pPr>
        <w:tabs>
          <w:tab w:val="num" w:pos="2366"/>
        </w:tabs>
        <w:ind w:left="2366" w:hanging="360"/>
      </w:pPr>
      <w:rPr>
        <w:rFonts w:ascii="Wingdings" w:hAnsi="Wingdings" w:hint="default"/>
      </w:rPr>
    </w:lvl>
    <w:lvl w:ilvl="3" w:tplc="04190001" w:tentative="1">
      <w:start w:val="1"/>
      <w:numFmt w:val="bullet"/>
      <w:lvlText w:val=""/>
      <w:lvlJc w:val="left"/>
      <w:pPr>
        <w:tabs>
          <w:tab w:val="num" w:pos="3086"/>
        </w:tabs>
        <w:ind w:left="3086" w:hanging="360"/>
      </w:pPr>
      <w:rPr>
        <w:rFonts w:ascii="Symbol" w:hAnsi="Symbol" w:hint="default"/>
      </w:rPr>
    </w:lvl>
    <w:lvl w:ilvl="4" w:tplc="04190003" w:tentative="1">
      <w:start w:val="1"/>
      <w:numFmt w:val="bullet"/>
      <w:lvlText w:val="o"/>
      <w:lvlJc w:val="left"/>
      <w:pPr>
        <w:tabs>
          <w:tab w:val="num" w:pos="3806"/>
        </w:tabs>
        <w:ind w:left="3806" w:hanging="360"/>
      </w:pPr>
      <w:rPr>
        <w:rFonts w:ascii="Courier New" w:hAnsi="Courier New" w:hint="default"/>
      </w:rPr>
    </w:lvl>
    <w:lvl w:ilvl="5" w:tplc="04190005" w:tentative="1">
      <w:start w:val="1"/>
      <w:numFmt w:val="bullet"/>
      <w:lvlText w:val=""/>
      <w:lvlJc w:val="left"/>
      <w:pPr>
        <w:tabs>
          <w:tab w:val="num" w:pos="4526"/>
        </w:tabs>
        <w:ind w:left="4526" w:hanging="360"/>
      </w:pPr>
      <w:rPr>
        <w:rFonts w:ascii="Wingdings" w:hAnsi="Wingdings" w:hint="default"/>
      </w:rPr>
    </w:lvl>
    <w:lvl w:ilvl="6" w:tplc="04190001" w:tentative="1">
      <w:start w:val="1"/>
      <w:numFmt w:val="bullet"/>
      <w:lvlText w:val=""/>
      <w:lvlJc w:val="left"/>
      <w:pPr>
        <w:tabs>
          <w:tab w:val="num" w:pos="5246"/>
        </w:tabs>
        <w:ind w:left="5246" w:hanging="360"/>
      </w:pPr>
      <w:rPr>
        <w:rFonts w:ascii="Symbol" w:hAnsi="Symbol" w:hint="default"/>
      </w:rPr>
    </w:lvl>
    <w:lvl w:ilvl="7" w:tplc="04190003" w:tentative="1">
      <w:start w:val="1"/>
      <w:numFmt w:val="bullet"/>
      <w:lvlText w:val="o"/>
      <w:lvlJc w:val="left"/>
      <w:pPr>
        <w:tabs>
          <w:tab w:val="num" w:pos="5966"/>
        </w:tabs>
        <w:ind w:left="5966" w:hanging="360"/>
      </w:pPr>
      <w:rPr>
        <w:rFonts w:ascii="Courier New" w:hAnsi="Courier New" w:hint="default"/>
      </w:rPr>
    </w:lvl>
    <w:lvl w:ilvl="8" w:tplc="04190005" w:tentative="1">
      <w:start w:val="1"/>
      <w:numFmt w:val="bullet"/>
      <w:lvlText w:val=""/>
      <w:lvlJc w:val="left"/>
      <w:pPr>
        <w:tabs>
          <w:tab w:val="num" w:pos="6686"/>
        </w:tabs>
        <w:ind w:left="66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7C"/>
    <w:rsid w:val="00003EEC"/>
    <w:rsid w:val="0000765A"/>
    <w:rsid w:val="00017227"/>
    <w:rsid w:val="00032F7A"/>
    <w:rsid w:val="00045BC3"/>
    <w:rsid w:val="00060C00"/>
    <w:rsid w:val="00061E10"/>
    <w:rsid w:val="0006497B"/>
    <w:rsid w:val="00064C29"/>
    <w:rsid w:val="000959C6"/>
    <w:rsid w:val="000C56E7"/>
    <w:rsid w:val="000E35AD"/>
    <w:rsid w:val="000E395C"/>
    <w:rsid w:val="000E5DD3"/>
    <w:rsid w:val="000F5646"/>
    <w:rsid w:val="00111AF4"/>
    <w:rsid w:val="001312BB"/>
    <w:rsid w:val="00135180"/>
    <w:rsid w:val="00152BEB"/>
    <w:rsid w:val="0015577B"/>
    <w:rsid w:val="00165E51"/>
    <w:rsid w:val="00167DCE"/>
    <w:rsid w:val="00176E7C"/>
    <w:rsid w:val="001A0BE6"/>
    <w:rsid w:val="001A5C29"/>
    <w:rsid w:val="001B3D8F"/>
    <w:rsid w:val="001C762C"/>
    <w:rsid w:val="0020340A"/>
    <w:rsid w:val="00205150"/>
    <w:rsid w:val="002054B7"/>
    <w:rsid w:val="002271B1"/>
    <w:rsid w:val="00243EBE"/>
    <w:rsid w:val="00271D5C"/>
    <w:rsid w:val="00282566"/>
    <w:rsid w:val="00286065"/>
    <w:rsid w:val="00294F71"/>
    <w:rsid w:val="002B0418"/>
    <w:rsid w:val="002B199E"/>
    <w:rsid w:val="002C0B30"/>
    <w:rsid w:val="002C5604"/>
    <w:rsid w:val="00310579"/>
    <w:rsid w:val="003204BC"/>
    <w:rsid w:val="00383770"/>
    <w:rsid w:val="00392CE8"/>
    <w:rsid w:val="00393FCF"/>
    <w:rsid w:val="00396262"/>
    <w:rsid w:val="003D147C"/>
    <w:rsid w:val="003F5CDA"/>
    <w:rsid w:val="004322D3"/>
    <w:rsid w:val="00474A79"/>
    <w:rsid w:val="0047714E"/>
    <w:rsid w:val="004A314D"/>
    <w:rsid w:val="0051502D"/>
    <w:rsid w:val="0054501E"/>
    <w:rsid w:val="00571FA4"/>
    <w:rsid w:val="005871B8"/>
    <w:rsid w:val="00594730"/>
    <w:rsid w:val="005C65A6"/>
    <w:rsid w:val="005C7EA6"/>
    <w:rsid w:val="005D1248"/>
    <w:rsid w:val="00602EE3"/>
    <w:rsid w:val="0061498D"/>
    <w:rsid w:val="00617BA3"/>
    <w:rsid w:val="00650532"/>
    <w:rsid w:val="0065102F"/>
    <w:rsid w:val="0065269E"/>
    <w:rsid w:val="00672AA8"/>
    <w:rsid w:val="00694B0D"/>
    <w:rsid w:val="006A6BD2"/>
    <w:rsid w:val="006A6C95"/>
    <w:rsid w:val="006B338C"/>
    <w:rsid w:val="006B387C"/>
    <w:rsid w:val="006B4761"/>
    <w:rsid w:val="006C7796"/>
    <w:rsid w:val="006D1600"/>
    <w:rsid w:val="006F1AD6"/>
    <w:rsid w:val="00713A66"/>
    <w:rsid w:val="00714015"/>
    <w:rsid w:val="007140B5"/>
    <w:rsid w:val="00735A78"/>
    <w:rsid w:val="007425D8"/>
    <w:rsid w:val="00746AB7"/>
    <w:rsid w:val="00767D0C"/>
    <w:rsid w:val="00782E15"/>
    <w:rsid w:val="00790EC7"/>
    <w:rsid w:val="00794110"/>
    <w:rsid w:val="007B1750"/>
    <w:rsid w:val="007C26CF"/>
    <w:rsid w:val="007D3D62"/>
    <w:rsid w:val="007D4373"/>
    <w:rsid w:val="00805295"/>
    <w:rsid w:val="00817453"/>
    <w:rsid w:val="0083209A"/>
    <w:rsid w:val="00852BED"/>
    <w:rsid w:val="008B0D5B"/>
    <w:rsid w:val="008B730E"/>
    <w:rsid w:val="008C00B9"/>
    <w:rsid w:val="008E5E73"/>
    <w:rsid w:val="008F5D6C"/>
    <w:rsid w:val="0090660A"/>
    <w:rsid w:val="00920F3A"/>
    <w:rsid w:val="00925F6D"/>
    <w:rsid w:val="00942C6C"/>
    <w:rsid w:val="009433C4"/>
    <w:rsid w:val="00951176"/>
    <w:rsid w:val="00961C1D"/>
    <w:rsid w:val="00961F40"/>
    <w:rsid w:val="00970B25"/>
    <w:rsid w:val="00977EAE"/>
    <w:rsid w:val="00984F7C"/>
    <w:rsid w:val="00995DE2"/>
    <w:rsid w:val="009C31AB"/>
    <w:rsid w:val="009C609E"/>
    <w:rsid w:val="009C7EA2"/>
    <w:rsid w:val="009D486E"/>
    <w:rsid w:val="009E0826"/>
    <w:rsid w:val="009E30FC"/>
    <w:rsid w:val="00A07F2C"/>
    <w:rsid w:val="00A23943"/>
    <w:rsid w:val="00A25EFD"/>
    <w:rsid w:val="00A34AB0"/>
    <w:rsid w:val="00A3748F"/>
    <w:rsid w:val="00A73F8E"/>
    <w:rsid w:val="00A7459E"/>
    <w:rsid w:val="00A90954"/>
    <w:rsid w:val="00AA02A6"/>
    <w:rsid w:val="00AA3987"/>
    <w:rsid w:val="00AC0E6D"/>
    <w:rsid w:val="00AC58D6"/>
    <w:rsid w:val="00AE03A0"/>
    <w:rsid w:val="00AE2081"/>
    <w:rsid w:val="00AF6FE1"/>
    <w:rsid w:val="00B07374"/>
    <w:rsid w:val="00B32ABE"/>
    <w:rsid w:val="00B36C9E"/>
    <w:rsid w:val="00B40BC3"/>
    <w:rsid w:val="00B47922"/>
    <w:rsid w:val="00B56F2F"/>
    <w:rsid w:val="00B61967"/>
    <w:rsid w:val="00B8204E"/>
    <w:rsid w:val="00B902C2"/>
    <w:rsid w:val="00B92181"/>
    <w:rsid w:val="00B926F1"/>
    <w:rsid w:val="00BA51CF"/>
    <w:rsid w:val="00BE6400"/>
    <w:rsid w:val="00C12EBB"/>
    <w:rsid w:val="00C507F5"/>
    <w:rsid w:val="00C51F34"/>
    <w:rsid w:val="00CA60F9"/>
    <w:rsid w:val="00CC490C"/>
    <w:rsid w:val="00CC501F"/>
    <w:rsid w:val="00CF0439"/>
    <w:rsid w:val="00CF3B4C"/>
    <w:rsid w:val="00CF6D1B"/>
    <w:rsid w:val="00D00BBC"/>
    <w:rsid w:val="00D102B6"/>
    <w:rsid w:val="00D109E2"/>
    <w:rsid w:val="00D12238"/>
    <w:rsid w:val="00D24815"/>
    <w:rsid w:val="00D45AA0"/>
    <w:rsid w:val="00D45E96"/>
    <w:rsid w:val="00D7046E"/>
    <w:rsid w:val="00D70AFB"/>
    <w:rsid w:val="00D753E5"/>
    <w:rsid w:val="00D80F94"/>
    <w:rsid w:val="00DD6C96"/>
    <w:rsid w:val="00E01E56"/>
    <w:rsid w:val="00E21C2E"/>
    <w:rsid w:val="00E350B6"/>
    <w:rsid w:val="00E4047C"/>
    <w:rsid w:val="00E511BF"/>
    <w:rsid w:val="00E51952"/>
    <w:rsid w:val="00E54CA1"/>
    <w:rsid w:val="00E55429"/>
    <w:rsid w:val="00E622E8"/>
    <w:rsid w:val="00E64F2B"/>
    <w:rsid w:val="00E7711A"/>
    <w:rsid w:val="00E80CA4"/>
    <w:rsid w:val="00E91F23"/>
    <w:rsid w:val="00E975BC"/>
    <w:rsid w:val="00EC6F6F"/>
    <w:rsid w:val="00ED1F56"/>
    <w:rsid w:val="00ED7801"/>
    <w:rsid w:val="00EF6727"/>
    <w:rsid w:val="00F10C37"/>
    <w:rsid w:val="00F24A3F"/>
    <w:rsid w:val="00F41581"/>
    <w:rsid w:val="00F54867"/>
    <w:rsid w:val="00F65743"/>
    <w:rsid w:val="00FA394F"/>
    <w:rsid w:val="00FA6613"/>
    <w:rsid w:val="00FB7A2E"/>
    <w:rsid w:val="00FE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7C"/>
    <w:rPr>
      <w:sz w:val="24"/>
      <w:szCs w:val="24"/>
      <w:lang w:val="uk-UA"/>
    </w:rPr>
  </w:style>
  <w:style w:type="paragraph" w:styleId="1">
    <w:name w:val="heading 1"/>
    <w:basedOn w:val="a"/>
    <w:next w:val="a"/>
    <w:qFormat/>
    <w:rsid w:val="002C5604"/>
    <w:pPr>
      <w:keepNext/>
      <w:widowControl w:val="0"/>
      <w:overflowPunct w:val="0"/>
      <w:autoSpaceDE w:val="0"/>
      <w:autoSpaceDN w:val="0"/>
      <w:adjustRightInd w:val="0"/>
      <w:textAlignment w:val="baseline"/>
      <w:outlineLvl w:val="0"/>
    </w:pPr>
    <w:rPr>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76E7C"/>
    <w:pPr>
      <w:overflowPunct w:val="0"/>
      <w:autoSpaceDE w:val="0"/>
      <w:autoSpaceDN w:val="0"/>
      <w:adjustRightInd w:val="0"/>
      <w:ind w:firstLine="567"/>
      <w:jc w:val="both"/>
      <w:textAlignment w:val="baseline"/>
    </w:pPr>
    <w:rPr>
      <w:rFonts w:ascii="Times New Roman CYR" w:hAnsi="Times New Roman CYR"/>
      <w:szCs w:val="20"/>
    </w:rPr>
  </w:style>
  <w:style w:type="paragraph" w:styleId="2">
    <w:name w:val="Body Text Indent 2"/>
    <w:basedOn w:val="a"/>
    <w:rsid w:val="00176E7C"/>
    <w:pPr>
      <w:widowControl w:val="0"/>
      <w:overflowPunct w:val="0"/>
      <w:autoSpaceDE w:val="0"/>
      <w:autoSpaceDN w:val="0"/>
      <w:adjustRightInd w:val="0"/>
      <w:ind w:firstLine="720"/>
      <w:textAlignment w:val="baseline"/>
    </w:pPr>
    <w:rPr>
      <w:rFonts w:ascii="Times CY" w:hAnsi="Times CY"/>
      <w:color w:val="FF0000"/>
      <w:sz w:val="48"/>
      <w:szCs w:val="20"/>
    </w:rPr>
  </w:style>
  <w:style w:type="paragraph" w:styleId="3">
    <w:name w:val="Body Text Indent 3"/>
    <w:basedOn w:val="a"/>
    <w:rsid w:val="00176E7C"/>
    <w:pPr>
      <w:widowControl w:val="0"/>
      <w:overflowPunct w:val="0"/>
      <w:autoSpaceDE w:val="0"/>
      <w:autoSpaceDN w:val="0"/>
      <w:adjustRightInd w:val="0"/>
      <w:ind w:firstLine="720"/>
      <w:textAlignment w:val="baseline"/>
    </w:pPr>
    <w:rPr>
      <w:rFonts w:ascii="Times CY" w:hAnsi="Times CY"/>
      <w:color w:val="000000"/>
      <w:sz w:val="48"/>
      <w:szCs w:val="20"/>
    </w:rPr>
  </w:style>
  <w:style w:type="paragraph" w:styleId="a4">
    <w:name w:val="header"/>
    <w:basedOn w:val="a"/>
    <w:link w:val="a5"/>
    <w:rsid w:val="00176E7C"/>
    <w:pPr>
      <w:tabs>
        <w:tab w:val="center" w:pos="4153"/>
        <w:tab w:val="right" w:pos="8306"/>
      </w:tabs>
    </w:pPr>
  </w:style>
  <w:style w:type="paragraph" w:styleId="a6">
    <w:name w:val="Body Text"/>
    <w:basedOn w:val="a"/>
    <w:rsid w:val="00176E7C"/>
    <w:pPr>
      <w:spacing w:after="120"/>
    </w:pPr>
  </w:style>
  <w:style w:type="paragraph" w:customStyle="1" w:styleId="10">
    <w:name w:val="Текст1"/>
    <w:basedOn w:val="a"/>
    <w:rsid w:val="00176E7C"/>
    <w:rPr>
      <w:rFonts w:ascii="Courier New" w:hAnsi="Courier New"/>
      <w:sz w:val="20"/>
      <w:szCs w:val="20"/>
      <w:lang w:val="ru-RU"/>
    </w:rPr>
  </w:style>
  <w:style w:type="character" w:styleId="a7">
    <w:name w:val="page number"/>
    <w:basedOn w:val="a0"/>
    <w:rsid w:val="00176E7C"/>
  </w:style>
  <w:style w:type="paragraph" w:customStyle="1" w:styleId="Style26">
    <w:name w:val="Style26"/>
    <w:basedOn w:val="a"/>
    <w:rsid w:val="00176E7C"/>
    <w:pPr>
      <w:widowControl w:val="0"/>
      <w:autoSpaceDE w:val="0"/>
      <w:autoSpaceDN w:val="0"/>
      <w:adjustRightInd w:val="0"/>
      <w:spacing w:line="278" w:lineRule="exact"/>
      <w:ind w:firstLine="562"/>
    </w:pPr>
    <w:rPr>
      <w:lang w:val="ru-RU"/>
    </w:rPr>
  </w:style>
  <w:style w:type="paragraph" w:customStyle="1" w:styleId="Style10">
    <w:name w:val="Style10"/>
    <w:basedOn w:val="a"/>
    <w:rsid w:val="00176E7C"/>
    <w:pPr>
      <w:widowControl w:val="0"/>
      <w:autoSpaceDE w:val="0"/>
      <w:autoSpaceDN w:val="0"/>
      <w:adjustRightInd w:val="0"/>
      <w:spacing w:line="274" w:lineRule="exact"/>
      <w:ind w:firstLine="562"/>
      <w:jc w:val="both"/>
    </w:pPr>
    <w:rPr>
      <w:lang w:val="ru-RU"/>
    </w:rPr>
  </w:style>
  <w:style w:type="character" w:customStyle="1" w:styleId="FontStyle68">
    <w:name w:val="Font Style68"/>
    <w:rsid w:val="00176E7C"/>
    <w:rPr>
      <w:rFonts w:ascii="Times New Roman" w:hAnsi="Times New Roman" w:cs="Times New Roman"/>
      <w:i/>
      <w:iCs/>
      <w:sz w:val="16"/>
      <w:szCs w:val="16"/>
    </w:rPr>
  </w:style>
  <w:style w:type="character" w:customStyle="1" w:styleId="FontStyle69">
    <w:name w:val="Font Style69"/>
    <w:rsid w:val="00176E7C"/>
    <w:rPr>
      <w:rFonts w:ascii="Times New Roman" w:hAnsi="Times New Roman" w:cs="Times New Roman"/>
      <w:sz w:val="24"/>
      <w:szCs w:val="24"/>
    </w:rPr>
  </w:style>
  <w:style w:type="paragraph" w:styleId="HTML">
    <w:name w:val="HTML Preformatted"/>
    <w:basedOn w:val="a"/>
    <w:link w:val="HTML0"/>
    <w:rsid w:val="000F5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42"/>
      <w:szCs w:val="42"/>
      <w:lang w:val="ru-RU"/>
    </w:rPr>
  </w:style>
  <w:style w:type="character" w:styleId="a8">
    <w:name w:val="annotation reference"/>
    <w:semiHidden/>
    <w:rsid w:val="000F5646"/>
    <w:rPr>
      <w:sz w:val="16"/>
      <w:szCs w:val="16"/>
    </w:rPr>
  </w:style>
  <w:style w:type="paragraph" w:styleId="a9">
    <w:name w:val="Plain Text"/>
    <w:basedOn w:val="a"/>
    <w:link w:val="aa"/>
    <w:rsid w:val="000F5646"/>
    <w:rPr>
      <w:rFonts w:ascii="Courier New" w:hAnsi="Courier New" w:cs="Courier New"/>
      <w:sz w:val="20"/>
      <w:szCs w:val="20"/>
      <w:lang w:eastAsia="en-US"/>
    </w:rPr>
  </w:style>
  <w:style w:type="character" w:customStyle="1" w:styleId="HTML0">
    <w:name w:val="Стандартный HTML Знак"/>
    <w:link w:val="HTML"/>
    <w:rsid w:val="000F5646"/>
    <w:rPr>
      <w:rFonts w:ascii="Courier New" w:eastAsia="Arial Unicode MS" w:hAnsi="Courier New" w:cs="Courier New"/>
      <w:color w:val="000000"/>
      <w:sz w:val="42"/>
      <w:szCs w:val="42"/>
      <w:lang w:val="ru-RU" w:eastAsia="ru-RU" w:bidi="ar-SA"/>
    </w:rPr>
  </w:style>
  <w:style w:type="character" w:customStyle="1" w:styleId="aa">
    <w:name w:val="Текст Знак"/>
    <w:link w:val="a9"/>
    <w:rsid w:val="000F5646"/>
    <w:rPr>
      <w:rFonts w:ascii="Courier New" w:hAnsi="Courier New" w:cs="Courier New"/>
      <w:lang w:val="uk-UA" w:eastAsia="en-US" w:bidi="ar-SA"/>
    </w:rPr>
  </w:style>
  <w:style w:type="paragraph" w:styleId="ab">
    <w:name w:val="No Spacing"/>
    <w:basedOn w:val="a"/>
    <w:qFormat/>
    <w:rsid w:val="000F5646"/>
    <w:rPr>
      <w:rFonts w:ascii="Calibri" w:eastAsia="Calibri" w:hAnsi="Calibri"/>
      <w:sz w:val="22"/>
      <w:szCs w:val="22"/>
      <w:lang w:eastAsia="ar-SA"/>
    </w:rPr>
  </w:style>
  <w:style w:type="paragraph" w:customStyle="1" w:styleId="30">
    <w:name w:val="Текст3"/>
    <w:basedOn w:val="a"/>
    <w:rsid w:val="000F5646"/>
    <w:rPr>
      <w:rFonts w:ascii="Courier New" w:hAnsi="Courier New" w:cs="Courier New"/>
      <w:sz w:val="20"/>
      <w:szCs w:val="20"/>
      <w:lang w:eastAsia="ar-SA"/>
    </w:rPr>
  </w:style>
  <w:style w:type="paragraph" w:customStyle="1" w:styleId="32">
    <w:name w:val="Основной текст 32"/>
    <w:basedOn w:val="a"/>
    <w:rsid w:val="000F5646"/>
    <w:pPr>
      <w:widowControl w:val="0"/>
      <w:suppressAutoHyphens/>
      <w:spacing w:after="120"/>
    </w:pPr>
    <w:rPr>
      <w:rFonts w:eastAsia="Tahoma"/>
      <w:sz w:val="16"/>
      <w:szCs w:val="16"/>
      <w:lang w:eastAsia="ar-SA"/>
    </w:rPr>
  </w:style>
  <w:style w:type="paragraph" w:customStyle="1" w:styleId="20">
    <w:name w:val="Текст2"/>
    <w:basedOn w:val="a"/>
    <w:rsid w:val="000F5646"/>
    <w:pPr>
      <w:suppressAutoHyphens/>
    </w:pPr>
    <w:rPr>
      <w:rFonts w:ascii="Courier New" w:hAnsi="Courier New" w:cs="Courier New"/>
      <w:sz w:val="20"/>
      <w:szCs w:val="20"/>
      <w:lang w:eastAsia="ar-SA"/>
    </w:rPr>
  </w:style>
  <w:style w:type="paragraph" w:customStyle="1" w:styleId="11">
    <w:name w:val="Текст1"/>
    <w:basedOn w:val="a"/>
    <w:rsid w:val="000F5646"/>
    <w:pPr>
      <w:suppressAutoHyphens/>
    </w:pPr>
    <w:rPr>
      <w:rFonts w:ascii="Courier New" w:hAnsi="Courier New" w:cs="Courier New"/>
      <w:sz w:val="20"/>
      <w:szCs w:val="20"/>
      <w:lang w:eastAsia="ar-SA"/>
    </w:rPr>
  </w:style>
  <w:style w:type="paragraph" w:styleId="ac">
    <w:name w:val="Title"/>
    <w:basedOn w:val="a"/>
    <w:next w:val="a6"/>
    <w:qFormat/>
    <w:rsid w:val="002C5604"/>
    <w:pPr>
      <w:keepNext/>
      <w:suppressAutoHyphens/>
      <w:spacing w:before="240" w:after="120"/>
    </w:pPr>
    <w:rPr>
      <w:rFonts w:ascii="Arial" w:eastAsia="Lucida Sans Unicode" w:hAnsi="Arial" w:cs="Tahoma"/>
      <w:sz w:val="28"/>
      <w:szCs w:val="28"/>
      <w:lang w:eastAsia="ar-SA"/>
    </w:rPr>
  </w:style>
  <w:style w:type="paragraph" w:customStyle="1" w:styleId="xl27">
    <w:name w:val="xl27"/>
    <w:basedOn w:val="a"/>
    <w:rsid w:val="002C5604"/>
    <w:pPr>
      <w:suppressAutoHyphens/>
      <w:spacing w:before="280" w:after="280"/>
    </w:pPr>
    <w:rPr>
      <w:rFonts w:ascii="Arial" w:hAnsi="Arial" w:cs="Arial"/>
      <w:lang w:val="ru-RU" w:bidi="ru-RU"/>
    </w:rPr>
  </w:style>
  <w:style w:type="paragraph" w:styleId="ad">
    <w:name w:val="Subtitle"/>
    <w:basedOn w:val="a"/>
    <w:link w:val="ae"/>
    <w:qFormat/>
    <w:rsid w:val="00ED7801"/>
    <w:pPr>
      <w:widowControl w:val="0"/>
      <w:suppressAutoHyphens/>
      <w:spacing w:after="60"/>
      <w:jc w:val="center"/>
      <w:outlineLvl w:val="1"/>
    </w:pPr>
    <w:rPr>
      <w:rFonts w:ascii="Arial" w:eastAsia="Tahoma" w:hAnsi="Arial" w:cs="Arial"/>
      <w:lang w:val="x-none" w:eastAsia="x-none" w:bidi="ru-RU"/>
    </w:rPr>
  </w:style>
  <w:style w:type="character" w:customStyle="1" w:styleId="ae">
    <w:name w:val="Подзаголовок Знак"/>
    <w:link w:val="ad"/>
    <w:rsid w:val="00ED7801"/>
    <w:rPr>
      <w:rFonts w:ascii="Arial" w:eastAsia="Tahoma" w:hAnsi="Arial" w:cs="Arial"/>
      <w:sz w:val="24"/>
      <w:szCs w:val="24"/>
      <w:lang w:val="x-none" w:eastAsia="x-none" w:bidi="ru-RU"/>
    </w:rPr>
  </w:style>
  <w:style w:type="paragraph" w:styleId="af">
    <w:name w:val="footer"/>
    <w:basedOn w:val="a"/>
    <w:rsid w:val="00ED7801"/>
    <w:pPr>
      <w:tabs>
        <w:tab w:val="center" w:pos="4819"/>
        <w:tab w:val="right" w:pos="9639"/>
      </w:tabs>
    </w:pPr>
  </w:style>
  <w:style w:type="character" w:customStyle="1" w:styleId="a5">
    <w:name w:val="Верхний колонтитул Знак"/>
    <w:link w:val="a4"/>
    <w:rsid w:val="00ED7801"/>
    <w:rPr>
      <w:sz w:val="24"/>
      <w:szCs w:val="24"/>
      <w:lang w:val="uk-UA" w:eastAsia="ru-RU" w:bidi="ar-SA"/>
    </w:rPr>
  </w:style>
  <w:style w:type="paragraph" w:customStyle="1" w:styleId="Style1">
    <w:name w:val="Style1"/>
    <w:basedOn w:val="a"/>
    <w:rsid w:val="00AF6FE1"/>
    <w:pPr>
      <w:widowControl w:val="0"/>
      <w:autoSpaceDE w:val="0"/>
      <w:autoSpaceDN w:val="0"/>
      <w:adjustRightInd w:val="0"/>
    </w:pPr>
    <w:rPr>
      <w:rFonts w:ascii="Bookman Old Style" w:hAnsi="Bookman Old Style"/>
      <w:lang w:val="ru-RU"/>
    </w:rPr>
  </w:style>
  <w:style w:type="character" w:customStyle="1" w:styleId="FontStyle100">
    <w:name w:val="Font Style100"/>
    <w:rsid w:val="00AF6FE1"/>
    <w:rPr>
      <w:rFonts w:ascii="Bookman Old Style" w:hAnsi="Bookman Old Style" w:cs="Bookman Old Style"/>
      <w:sz w:val="16"/>
      <w:szCs w:val="16"/>
    </w:rPr>
  </w:style>
  <w:style w:type="character" w:styleId="af0">
    <w:name w:val="Strong"/>
    <w:qFormat/>
    <w:rsid w:val="00A73F8E"/>
    <w:rPr>
      <w:b/>
      <w:bCs/>
    </w:rPr>
  </w:style>
  <w:style w:type="paragraph" w:styleId="af1">
    <w:name w:val="Balloon Text"/>
    <w:basedOn w:val="a"/>
    <w:link w:val="af2"/>
    <w:rsid w:val="0000765A"/>
    <w:rPr>
      <w:rFonts w:ascii="Tahoma" w:hAnsi="Tahoma"/>
      <w:sz w:val="16"/>
      <w:szCs w:val="16"/>
      <w:lang w:eastAsia="x-none"/>
    </w:rPr>
  </w:style>
  <w:style w:type="character" w:customStyle="1" w:styleId="af2">
    <w:name w:val="Текст выноски Знак"/>
    <w:link w:val="af1"/>
    <w:rsid w:val="0000765A"/>
    <w:rPr>
      <w:rFonts w:ascii="Tahoma" w:hAnsi="Tahoma" w:cs="Tahoma"/>
      <w:sz w:val="16"/>
      <w:szCs w:val="16"/>
      <w:lang w:val="uk-UA"/>
    </w:rPr>
  </w:style>
  <w:style w:type="character" w:customStyle="1" w:styleId="Bodytext3">
    <w:name w:val="Body text (3)_"/>
    <w:link w:val="Bodytext30"/>
    <w:locked/>
    <w:rsid w:val="00D45AA0"/>
    <w:rPr>
      <w:b/>
      <w:bCs/>
      <w:lang w:bidi="ar-SA"/>
    </w:rPr>
  </w:style>
  <w:style w:type="paragraph" w:customStyle="1" w:styleId="Bodytext30">
    <w:name w:val="Body text (3)"/>
    <w:basedOn w:val="a"/>
    <w:link w:val="Bodytext3"/>
    <w:rsid w:val="00D45AA0"/>
    <w:pPr>
      <w:widowControl w:val="0"/>
      <w:shd w:val="clear" w:color="auto" w:fill="FFFFFF"/>
      <w:spacing w:after="420" w:line="230" w:lineRule="exact"/>
      <w:jc w:val="center"/>
    </w:pPr>
    <w:rPr>
      <w:b/>
      <w:bCs/>
      <w:sz w:val="20"/>
      <w:szCs w:val="20"/>
      <w:lang w:val="ru-RU"/>
    </w:rPr>
  </w:style>
  <w:style w:type="character" w:customStyle="1" w:styleId="xfm37118331">
    <w:name w:val="xfm_37118331"/>
    <w:rsid w:val="001A0BE6"/>
  </w:style>
  <w:style w:type="paragraph" w:customStyle="1" w:styleId="af3">
    <w:basedOn w:val="a"/>
    <w:next w:val="a6"/>
    <w:qFormat/>
    <w:rsid w:val="00F41581"/>
    <w:pPr>
      <w:keepNext/>
      <w:suppressAutoHyphens/>
      <w:spacing w:before="240" w:after="120"/>
    </w:pPr>
    <w:rPr>
      <w:rFonts w:ascii="Arial" w:eastAsia="Lucida Sans Unicode"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7C"/>
    <w:rPr>
      <w:sz w:val="24"/>
      <w:szCs w:val="24"/>
      <w:lang w:val="uk-UA"/>
    </w:rPr>
  </w:style>
  <w:style w:type="paragraph" w:styleId="1">
    <w:name w:val="heading 1"/>
    <w:basedOn w:val="a"/>
    <w:next w:val="a"/>
    <w:qFormat/>
    <w:rsid w:val="002C5604"/>
    <w:pPr>
      <w:keepNext/>
      <w:widowControl w:val="0"/>
      <w:overflowPunct w:val="0"/>
      <w:autoSpaceDE w:val="0"/>
      <w:autoSpaceDN w:val="0"/>
      <w:adjustRightInd w:val="0"/>
      <w:textAlignment w:val="baseline"/>
      <w:outlineLvl w:val="0"/>
    </w:pPr>
    <w:rPr>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76E7C"/>
    <w:pPr>
      <w:overflowPunct w:val="0"/>
      <w:autoSpaceDE w:val="0"/>
      <w:autoSpaceDN w:val="0"/>
      <w:adjustRightInd w:val="0"/>
      <w:ind w:firstLine="567"/>
      <w:jc w:val="both"/>
      <w:textAlignment w:val="baseline"/>
    </w:pPr>
    <w:rPr>
      <w:rFonts w:ascii="Times New Roman CYR" w:hAnsi="Times New Roman CYR"/>
      <w:szCs w:val="20"/>
    </w:rPr>
  </w:style>
  <w:style w:type="paragraph" w:styleId="2">
    <w:name w:val="Body Text Indent 2"/>
    <w:basedOn w:val="a"/>
    <w:rsid w:val="00176E7C"/>
    <w:pPr>
      <w:widowControl w:val="0"/>
      <w:overflowPunct w:val="0"/>
      <w:autoSpaceDE w:val="0"/>
      <w:autoSpaceDN w:val="0"/>
      <w:adjustRightInd w:val="0"/>
      <w:ind w:firstLine="720"/>
      <w:textAlignment w:val="baseline"/>
    </w:pPr>
    <w:rPr>
      <w:rFonts w:ascii="Times CY" w:hAnsi="Times CY"/>
      <w:color w:val="FF0000"/>
      <w:sz w:val="48"/>
      <w:szCs w:val="20"/>
    </w:rPr>
  </w:style>
  <w:style w:type="paragraph" w:styleId="3">
    <w:name w:val="Body Text Indent 3"/>
    <w:basedOn w:val="a"/>
    <w:rsid w:val="00176E7C"/>
    <w:pPr>
      <w:widowControl w:val="0"/>
      <w:overflowPunct w:val="0"/>
      <w:autoSpaceDE w:val="0"/>
      <w:autoSpaceDN w:val="0"/>
      <w:adjustRightInd w:val="0"/>
      <w:ind w:firstLine="720"/>
      <w:textAlignment w:val="baseline"/>
    </w:pPr>
    <w:rPr>
      <w:rFonts w:ascii="Times CY" w:hAnsi="Times CY"/>
      <w:color w:val="000000"/>
      <w:sz w:val="48"/>
      <w:szCs w:val="20"/>
    </w:rPr>
  </w:style>
  <w:style w:type="paragraph" w:styleId="a4">
    <w:name w:val="header"/>
    <w:basedOn w:val="a"/>
    <w:link w:val="a5"/>
    <w:rsid w:val="00176E7C"/>
    <w:pPr>
      <w:tabs>
        <w:tab w:val="center" w:pos="4153"/>
        <w:tab w:val="right" w:pos="8306"/>
      </w:tabs>
    </w:pPr>
  </w:style>
  <w:style w:type="paragraph" w:styleId="a6">
    <w:name w:val="Body Text"/>
    <w:basedOn w:val="a"/>
    <w:rsid w:val="00176E7C"/>
    <w:pPr>
      <w:spacing w:after="120"/>
    </w:pPr>
  </w:style>
  <w:style w:type="paragraph" w:customStyle="1" w:styleId="10">
    <w:name w:val="Текст1"/>
    <w:basedOn w:val="a"/>
    <w:rsid w:val="00176E7C"/>
    <w:rPr>
      <w:rFonts w:ascii="Courier New" w:hAnsi="Courier New"/>
      <w:sz w:val="20"/>
      <w:szCs w:val="20"/>
      <w:lang w:val="ru-RU"/>
    </w:rPr>
  </w:style>
  <w:style w:type="character" w:styleId="a7">
    <w:name w:val="page number"/>
    <w:basedOn w:val="a0"/>
    <w:rsid w:val="00176E7C"/>
  </w:style>
  <w:style w:type="paragraph" w:customStyle="1" w:styleId="Style26">
    <w:name w:val="Style26"/>
    <w:basedOn w:val="a"/>
    <w:rsid w:val="00176E7C"/>
    <w:pPr>
      <w:widowControl w:val="0"/>
      <w:autoSpaceDE w:val="0"/>
      <w:autoSpaceDN w:val="0"/>
      <w:adjustRightInd w:val="0"/>
      <w:spacing w:line="278" w:lineRule="exact"/>
      <w:ind w:firstLine="562"/>
    </w:pPr>
    <w:rPr>
      <w:lang w:val="ru-RU"/>
    </w:rPr>
  </w:style>
  <w:style w:type="paragraph" w:customStyle="1" w:styleId="Style10">
    <w:name w:val="Style10"/>
    <w:basedOn w:val="a"/>
    <w:rsid w:val="00176E7C"/>
    <w:pPr>
      <w:widowControl w:val="0"/>
      <w:autoSpaceDE w:val="0"/>
      <w:autoSpaceDN w:val="0"/>
      <w:adjustRightInd w:val="0"/>
      <w:spacing w:line="274" w:lineRule="exact"/>
      <w:ind w:firstLine="562"/>
      <w:jc w:val="both"/>
    </w:pPr>
    <w:rPr>
      <w:lang w:val="ru-RU"/>
    </w:rPr>
  </w:style>
  <w:style w:type="character" w:customStyle="1" w:styleId="FontStyle68">
    <w:name w:val="Font Style68"/>
    <w:rsid w:val="00176E7C"/>
    <w:rPr>
      <w:rFonts w:ascii="Times New Roman" w:hAnsi="Times New Roman" w:cs="Times New Roman"/>
      <w:i/>
      <w:iCs/>
      <w:sz w:val="16"/>
      <w:szCs w:val="16"/>
    </w:rPr>
  </w:style>
  <w:style w:type="character" w:customStyle="1" w:styleId="FontStyle69">
    <w:name w:val="Font Style69"/>
    <w:rsid w:val="00176E7C"/>
    <w:rPr>
      <w:rFonts w:ascii="Times New Roman" w:hAnsi="Times New Roman" w:cs="Times New Roman"/>
      <w:sz w:val="24"/>
      <w:szCs w:val="24"/>
    </w:rPr>
  </w:style>
  <w:style w:type="paragraph" w:styleId="HTML">
    <w:name w:val="HTML Preformatted"/>
    <w:basedOn w:val="a"/>
    <w:link w:val="HTML0"/>
    <w:rsid w:val="000F5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42"/>
      <w:szCs w:val="42"/>
      <w:lang w:val="ru-RU"/>
    </w:rPr>
  </w:style>
  <w:style w:type="character" w:styleId="a8">
    <w:name w:val="annotation reference"/>
    <w:semiHidden/>
    <w:rsid w:val="000F5646"/>
    <w:rPr>
      <w:sz w:val="16"/>
      <w:szCs w:val="16"/>
    </w:rPr>
  </w:style>
  <w:style w:type="paragraph" w:styleId="a9">
    <w:name w:val="Plain Text"/>
    <w:basedOn w:val="a"/>
    <w:link w:val="aa"/>
    <w:rsid w:val="000F5646"/>
    <w:rPr>
      <w:rFonts w:ascii="Courier New" w:hAnsi="Courier New" w:cs="Courier New"/>
      <w:sz w:val="20"/>
      <w:szCs w:val="20"/>
      <w:lang w:eastAsia="en-US"/>
    </w:rPr>
  </w:style>
  <w:style w:type="character" w:customStyle="1" w:styleId="HTML0">
    <w:name w:val="Стандартный HTML Знак"/>
    <w:link w:val="HTML"/>
    <w:rsid w:val="000F5646"/>
    <w:rPr>
      <w:rFonts w:ascii="Courier New" w:eastAsia="Arial Unicode MS" w:hAnsi="Courier New" w:cs="Courier New"/>
      <w:color w:val="000000"/>
      <w:sz w:val="42"/>
      <w:szCs w:val="42"/>
      <w:lang w:val="ru-RU" w:eastAsia="ru-RU" w:bidi="ar-SA"/>
    </w:rPr>
  </w:style>
  <w:style w:type="character" w:customStyle="1" w:styleId="aa">
    <w:name w:val="Текст Знак"/>
    <w:link w:val="a9"/>
    <w:rsid w:val="000F5646"/>
    <w:rPr>
      <w:rFonts w:ascii="Courier New" w:hAnsi="Courier New" w:cs="Courier New"/>
      <w:lang w:val="uk-UA" w:eastAsia="en-US" w:bidi="ar-SA"/>
    </w:rPr>
  </w:style>
  <w:style w:type="paragraph" w:styleId="ab">
    <w:name w:val="No Spacing"/>
    <w:basedOn w:val="a"/>
    <w:qFormat/>
    <w:rsid w:val="000F5646"/>
    <w:rPr>
      <w:rFonts w:ascii="Calibri" w:eastAsia="Calibri" w:hAnsi="Calibri"/>
      <w:sz w:val="22"/>
      <w:szCs w:val="22"/>
      <w:lang w:eastAsia="ar-SA"/>
    </w:rPr>
  </w:style>
  <w:style w:type="paragraph" w:customStyle="1" w:styleId="30">
    <w:name w:val="Текст3"/>
    <w:basedOn w:val="a"/>
    <w:rsid w:val="000F5646"/>
    <w:rPr>
      <w:rFonts w:ascii="Courier New" w:hAnsi="Courier New" w:cs="Courier New"/>
      <w:sz w:val="20"/>
      <w:szCs w:val="20"/>
      <w:lang w:eastAsia="ar-SA"/>
    </w:rPr>
  </w:style>
  <w:style w:type="paragraph" w:customStyle="1" w:styleId="32">
    <w:name w:val="Основной текст 32"/>
    <w:basedOn w:val="a"/>
    <w:rsid w:val="000F5646"/>
    <w:pPr>
      <w:widowControl w:val="0"/>
      <w:suppressAutoHyphens/>
      <w:spacing w:after="120"/>
    </w:pPr>
    <w:rPr>
      <w:rFonts w:eastAsia="Tahoma"/>
      <w:sz w:val="16"/>
      <w:szCs w:val="16"/>
      <w:lang w:eastAsia="ar-SA"/>
    </w:rPr>
  </w:style>
  <w:style w:type="paragraph" w:customStyle="1" w:styleId="20">
    <w:name w:val="Текст2"/>
    <w:basedOn w:val="a"/>
    <w:rsid w:val="000F5646"/>
    <w:pPr>
      <w:suppressAutoHyphens/>
    </w:pPr>
    <w:rPr>
      <w:rFonts w:ascii="Courier New" w:hAnsi="Courier New" w:cs="Courier New"/>
      <w:sz w:val="20"/>
      <w:szCs w:val="20"/>
      <w:lang w:eastAsia="ar-SA"/>
    </w:rPr>
  </w:style>
  <w:style w:type="paragraph" w:customStyle="1" w:styleId="11">
    <w:name w:val="Текст1"/>
    <w:basedOn w:val="a"/>
    <w:rsid w:val="000F5646"/>
    <w:pPr>
      <w:suppressAutoHyphens/>
    </w:pPr>
    <w:rPr>
      <w:rFonts w:ascii="Courier New" w:hAnsi="Courier New" w:cs="Courier New"/>
      <w:sz w:val="20"/>
      <w:szCs w:val="20"/>
      <w:lang w:eastAsia="ar-SA"/>
    </w:rPr>
  </w:style>
  <w:style w:type="paragraph" w:styleId="ac">
    <w:name w:val="Title"/>
    <w:basedOn w:val="a"/>
    <w:next w:val="a6"/>
    <w:qFormat/>
    <w:rsid w:val="002C5604"/>
    <w:pPr>
      <w:keepNext/>
      <w:suppressAutoHyphens/>
      <w:spacing w:before="240" w:after="120"/>
    </w:pPr>
    <w:rPr>
      <w:rFonts w:ascii="Arial" w:eastAsia="Lucida Sans Unicode" w:hAnsi="Arial" w:cs="Tahoma"/>
      <w:sz w:val="28"/>
      <w:szCs w:val="28"/>
      <w:lang w:eastAsia="ar-SA"/>
    </w:rPr>
  </w:style>
  <w:style w:type="paragraph" w:customStyle="1" w:styleId="xl27">
    <w:name w:val="xl27"/>
    <w:basedOn w:val="a"/>
    <w:rsid w:val="002C5604"/>
    <w:pPr>
      <w:suppressAutoHyphens/>
      <w:spacing w:before="280" w:after="280"/>
    </w:pPr>
    <w:rPr>
      <w:rFonts w:ascii="Arial" w:hAnsi="Arial" w:cs="Arial"/>
      <w:lang w:val="ru-RU" w:bidi="ru-RU"/>
    </w:rPr>
  </w:style>
  <w:style w:type="paragraph" w:styleId="ad">
    <w:name w:val="Subtitle"/>
    <w:basedOn w:val="a"/>
    <w:link w:val="ae"/>
    <w:qFormat/>
    <w:rsid w:val="00ED7801"/>
    <w:pPr>
      <w:widowControl w:val="0"/>
      <w:suppressAutoHyphens/>
      <w:spacing w:after="60"/>
      <w:jc w:val="center"/>
      <w:outlineLvl w:val="1"/>
    </w:pPr>
    <w:rPr>
      <w:rFonts w:ascii="Arial" w:eastAsia="Tahoma" w:hAnsi="Arial" w:cs="Arial"/>
      <w:lang w:val="x-none" w:eastAsia="x-none" w:bidi="ru-RU"/>
    </w:rPr>
  </w:style>
  <w:style w:type="character" w:customStyle="1" w:styleId="ae">
    <w:name w:val="Подзаголовок Знак"/>
    <w:link w:val="ad"/>
    <w:rsid w:val="00ED7801"/>
    <w:rPr>
      <w:rFonts w:ascii="Arial" w:eastAsia="Tahoma" w:hAnsi="Arial" w:cs="Arial"/>
      <w:sz w:val="24"/>
      <w:szCs w:val="24"/>
      <w:lang w:val="x-none" w:eastAsia="x-none" w:bidi="ru-RU"/>
    </w:rPr>
  </w:style>
  <w:style w:type="paragraph" w:styleId="af">
    <w:name w:val="footer"/>
    <w:basedOn w:val="a"/>
    <w:rsid w:val="00ED7801"/>
    <w:pPr>
      <w:tabs>
        <w:tab w:val="center" w:pos="4819"/>
        <w:tab w:val="right" w:pos="9639"/>
      </w:tabs>
    </w:pPr>
  </w:style>
  <w:style w:type="character" w:customStyle="1" w:styleId="a5">
    <w:name w:val="Верхний колонтитул Знак"/>
    <w:link w:val="a4"/>
    <w:rsid w:val="00ED7801"/>
    <w:rPr>
      <w:sz w:val="24"/>
      <w:szCs w:val="24"/>
      <w:lang w:val="uk-UA" w:eastAsia="ru-RU" w:bidi="ar-SA"/>
    </w:rPr>
  </w:style>
  <w:style w:type="paragraph" w:customStyle="1" w:styleId="Style1">
    <w:name w:val="Style1"/>
    <w:basedOn w:val="a"/>
    <w:rsid w:val="00AF6FE1"/>
    <w:pPr>
      <w:widowControl w:val="0"/>
      <w:autoSpaceDE w:val="0"/>
      <w:autoSpaceDN w:val="0"/>
      <w:adjustRightInd w:val="0"/>
    </w:pPr>
    <w:rPr>
      <w:rFonts w:ascii="Bookman Old Style" w:hAnsi="Bookman Old Style"/>
      <w:lang w:val="ru-RU"/>
    </w:rPr>
  </w:style>
  <w:style w:type="character" w:customStyle="1" w:styleId="FontStyle100">
    <w:name w:val="Font Style100"/>
    <w:rsid w:val="00AF6FE1"/>
    <w:rPr>
      <w:rFonts w:ascii="Bookman Old Style" w:hAnsi="Bookman Old Style" w:cs="Bookman Old Style"/>
      <w:sz w:val="16"/>
      <w:szCs w:val="16"/>
    </w:rPr>
  </w:style>
  <w:style w:type="character" w:styleId="af0">
    <w:name w:val="Strong"/>
    <w:qFormat/>
    <w:rsid w:val="00A73F8E"/>
    <w:rPr>
      <w:b/>
      <w:bCs/>
    </w:rPr>
  </w:style>
  <w:style w:type="paragraph" w:styleId="af1">
    <w:name w:val="Balloon Text"/>
    <w:basedOn w:val="a"/>
    <w:link w:val="af2"/>
    <w:rsid w:val="0000765A"/>
    <w:rPr>
      <w:rFonts w:ascii="Tahoma" w:hAnsi="Tahoma"/>
      <w:sz w:val="16"/>
      <w:szCs w:val="16"/>
      <w:lang w:eastAsia="x-none"/>
    </w:rPr>
  </w:style>
  <w:style w:type="character" w:customStyle="1" w:styleId="af2">
    <w:name w:val="Текст выноски Знак"/>
    <w:link w:val="af1"/>
    <w:rsid w:val="0000765A"/>
    <w:rPr>
      <w:rFonts w:ascii="Tahoma" w:hAnsi="Tahoma" w:cs="Tahoma"/>
      <w:sz w:val="16"/>
      <w:szCs w:val="16"/>
      <w:lang w:val="uk-UA"/>
    </w:rPr>
  </w:style>
  <w:style w:type="character" w:customStyle="1" w:styleId="Bodytext3">
    <w:name w:val="Body text (3)_"/>
    <w:link w:val="Bodytext30"/>
    <w:locked/>
    <w:rsid w:val="00D45AA0"/>
    <w:rPr>
      <w:b/>
      <w:bCs/>
      <w:lang w:bidi="ar-SA"/>
    </w:rPr>
  </w:style>
  <w:style w:type="paragraph" w:customStyle="1" w:styleId="Bodytext30">
    <w:name w:val="Body text (3)"/>
    <w:basedOn w:val="a"/>
    <w:link w:val="Bodytext3"/>
    <w:rsid w:val="00D45AA0"/>
    <w:pPr>
      <w:widowControl w:val="0"/>
      <w:shd w:val="clear" w:color="auto" w:fill="FFFFFF"/>
      <w:spacing w:after="420" w:line="230" w:lineRule="exact"/>
      <w:jc w:val="center"/>
    </w:pPr>
    <w:rPr>
      <w:b/>
      <w:bCs/>
      <w:sz w:val="20"/>
      <w:szCs w:val="20"/>
      <w:lang w:val="ru-RU"/>
    </w:rPr>
  </w:style>
  <w:style w:type="character" w:customStyle="1" w:styleId="xfm37118331">
    <w:name w:val="xfm_37118331"/>
    <w:rsid w:val="001A0BE6"/>
  </w:style>
  <w:style w:type="paragraph" w:customStyle="1" w:styleId="af3">
    <w:basedOn w:val="a"/>
    <w:next w:val="a6"/>
    <w:qFormat/>
    <w:rsid w:val="00F41581"/>
    <w:pPr>
      <w:keepNext/>
      <w:suppressAutoHyphens/>
      <w:spacing w:before="240" w:after="120"/>
    </w:pPr>
    <w:rPr>
      <w:rFonts w:ascii="Arial" w:eastAsia="Lucida Sans Unicode"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2483">
      <w:bodyDiv w:val="1"/>
      <w:marLeft w:val="0"/>
      <w:marRight w:val="0"/>
      <w:marTop w:val="0"/>
      <w:marBottom w:val="0"/>
      <w:divBdr>
        <w:top w:val="none" w:sz="0" w:space="0" w:color="auto"/>
        <w:left w:val="none" w:sz="0" w:space="0" w:color="auto"/>
        <w:bottom w:val="none" w:sz="0" w:space="0" w:color="auto"/>
        <w:right w:val="none" w:sz="0" w:space="0" w:color="auto"/>
      </w:divBdr>
    </w:div>
    <w:div w:id="1049380992">
      <w:bodyDiv w:val="1"/>
      <w:marLeft w:val="0"/>
      <w:marRight w:val="0"/>
      <w:marTop w:val="0"/>
      <w:marBottom w:val="0"/>
      <w:divBdr>
        <w:top w:val="none" w:sz="0" w:space="0" w:color="auto"/>
        <w:left w:val="none" w:sz="0" w:space="0" w:color="auto"/>
        <w:bottom w:val="none" w:sz="0" w:space="0" w:color="auto"/>
        <w:right w:val="none" w:sz="0" w:space="0" w:color="auto"/>
      </w:divBdr>
    </w:div>
    <w:div w:id="1238248652">
      <w:bodyDiv w:val="1"/>
      <w:marLeft w:val="0"/>
      <w:marRight w:val="0"/>
      <w:marTop w:val="0"/>
      <w:marBottom w:val="0"/>
      <w:divBdr>
        <w:top w:val="none" w:sz="0" w:space="0" w:color="auto"/>
        <w:left w:val="none" w:sz="0" w:space="0" w:color="auto"/>
        <w:bottom w:val="none" w:sz="0" w:space="0" w:color="auto"/>
        <w:right w:val="none" w:sz="0" w:space="0" w:color="auto"/>
      </w:divBdr>
    </w:div>
    <w:div w:id="15985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2743</Words>
  <Characters>19567</Characters>
  <Application>Microsoft Office Word</Application>
  <DocSecurity>0</DocSecurity>
  <Lines>163</Lines>
  <Paragraphs>44</Paragraphs>
  <ScaleCrop>false</ScaleCrop>
  <HeadingPairs>
    <vt:vector size="2" baseType="variant">
      <vt:variant>
        <vt:lpstr>Название</vt:lpstr>
      </vt:variant>
      <vt:variant>
        <vt:i4>1</vt:i4>
      </vt:variant>
    </vt:vector>
  </HeadingPairs>
  <TitlesOfParts>
    <vt:vector size="1" baseType="lpstr">
      <vt:lpstr>Додаток № 4</vt:lpstr>
    </vt:vector>
  </TitlesOfParts>
  <Company>dfp</Company>
  <LinksUpToDate>false</LinksUpToDate>
  <CharactersWithSpaces>22266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4</dc:title>
  <dc:creator>a_savyuk</dc:creator>
  <cp:lastModifiedBy>Валерий Култышев</cp:lastModifiedBy>
  <cp:revision>2</cp:revision>
  <cp:lastPrinted>2021-06-16T09:10:00Z</cp:lastPrinted>
  <dcterms:created xsi:type="dcterms:W3CDTF">2021-06-18T10:43:00Z</dcterms:created>
  <dcterms:modified xsi:type="dcterms:W3CDTF">2021-06-18T10:43:00Z</dcterms:modified>
</cp:coreProperties>
</file>